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w:t>
      </w:r>
      <w:proofErr w:type="spellStart"/>
      <w:r w:rsidR="00C2379A" w:rsidRPr="00EA707E">
        <w:rPr>
          <w:sz w:val="20"/>
        </w:rPr>
        <w:t>Yabing</w:t>
      </w:r>
      <w:proofErr w:type="spellEnd"/>
      <w:r w:rsidR="00C2379A" w:rsidRPr="00EA707E">
        <w:rPr>
          <w:sz w:val="20"/>
        </w:rPr>
        <w:t xml:space="preserve">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30733D">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30733D">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30733D">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30733D">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30733D">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30733D">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rPr>
      </w:pPr>
      <w:r w:rsidRPr="004C519C">
        <w:rPr>
          <w:rFonts w:hint="eastAsia"/>
          <w:b/>
          <w:bCs/>
          <w:sz w:val="20"/>
        </w:rPr>
        <w:t>Abstract</w:t>
      </w:r>
    </w:p>
    <w:p w14:paraId="43786675" w14:textId="1C509D0C" w:rsidR="00003695" w:rsidRPr="00216065" w:rsidRDefault="00C47645" w:rsidP="00ED700D">
      <w:pPr>
        <w:pStyle w:val="MainText"/>
        <w:jc w:val="both"/>
      </w:pPr>
      <w:r w:rsidRPr="00C47645">
        <w:t xml:space="preserve">Flex power is a capability of </w:t>
      </w:r>
      <w:r w:rsidR="00657F68">
        <w:rPr>
          <w:rFonts w:hint="eastAsia"/>
        </w:rPr>
        <w:t xml:space="preserve">GNSS </w:t>
      </w:r>
      <w:r w:rsidRPr="00C47645">
        <w:t xml:space="preserve">satellites that allows programmable output power redistribution. </w:t>
      </w:r>
      <w:r w:rsidR="004E02F9" w:rsidRPr="004E02F9">
        <w:t>Detecting these changes is crucial, as they significantly affect satellite product estimation and positioning accuracy</w:t>
      </w:r>
      <w:r w:rsidRPr="00C47645">
        <w:t xml:space="preserve">. </w:t>
      </w:r>
      <w:r w:rsidR="007A0C86" w:rsidRPr="007A0C86">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t>edges</w:t>
      </w:r>
      <w:r w:rsidR="007A0C86" w:rsidRPr="007A0C86">
        <w:t>.</w:t>
      </w:r>
      <w:r w:rsidR="007A0C86">
        <w:rPr>
          <w:rFonts w:hint="eastAsia"/>
        </w:rPr>
        <w:t xml:space="preserve"> </w:t>
      </w:r>
      <w:r w:rsidR="0073680A" w:rsidRPr="0073680A">
        <w:t xml:space="preserve">We propose a </w:t>
      </w:r>
      <w:r w:rsidR="00E51B08">
        <w:t xml:space="preserve">novel </w:t>
      </w:r>
      <w:r w:rsidR="0073680A" w:rsidRPr="0073680A">
        <w:t>flex power detection method, Adaptive Flex Power Detector–Dynamic Time Warping (AFPD-DTW)</w:t>
      </w:r>
      <w:r w:rsidR="00BB1D05">
        <w:t xml:space="preserve"> based on </w:t>
      </w:r>
      <w:r w:rsidR="00BB1D05">
        <w:t>diurnal difference</w:t>
      </w:r>
      <w:r w:rsidR="00E51B08">
        <w:t>.</w:t>
      </w:r>
      <w:r w:rsidR="0073680A" w:rsidRPr="0073680A">
        <w:t xml:space="preserve"> </w:t>
      </w:r>
      <w:r w:rsidR="00B965EB">
        <w:t>It u</w:t>
      </w:r>
      <w:r w:rsidR="0073680A" w:rsidRPr="0073680A">
        <w:t xml:space="preserve">tilizes the diurnal patterns in carrier-to-noise density ratio (C/N0) to apply Dynamic Time Warping (DTW) for addressing the temporal misalignment caused by </w:t>
      </w:r>
      <w:r w:rsidR="00CD2542">
        <w:rPr>
          <w:rFonts w:hint="eastAsia"/>
        </w:rPr>
        <w:t xml:space="preserve">GNSS </w:t>
      </w:r>
      <w:r w:rsidR="0073680A" w:rsidRPr="0073680A">
        <w:t>orbital periodicity</w:t>
      </w:r>
      <w:r w:rsidR="00997EC8">
        <w:t xml:space="preserve">. Our method requires as few as eight stations to achieve high accuracy in both post-processing (99.83%) and real-time detection (99.88%), making it 20 times faster than previous </w:t>
      </w:r>
      <w:r w:rsidR="00A975D1">
        <w:rPr>
          <w:rFonts w:hint="eastAsia"/>
        </w:rPr>
        <w:t>sli</w:t>
      </w:r>
      <w:r w:rsidR="00A975D1">
        <w:t xml:space="preserve">ding window </w:t>
      </w:r>
      <w:r w:rsidR="00997EC8">
        <w:t xml:space="preserve">method. Unlike </w:t>
      </w:r>
      <w:r w:rsidR="003D325B">
        <w:t xml:space="preserve">differential </w:t>
      </w:r>
      <w:r w:rsidR="00997EC8">
        <w:t>methods based on baseline modeling, our approach offers a</w:t>
      </w:r>
      <w:r w:rsidR="00440409">
        <w:t>n immedia</w:t>
      </w:r>
      <w:r w:rsidR="00775215">
        <w:t>te</w:t>
      </w:r>
      <w:r w:rsidR="00997EC8">
        <w:t xml:space="preserve"> deployment without the need for </w:t>
      </w:r>
      <w:r w:rsidR="00FD272B">
        <w:t xml:space="preserve">any </w:t>
      </w:r>
      <w:r w:rsidR="00997EC8">
        <w:t>historical data, ensuring excellent generalizability across constellations and frequencies.</w:t>
      </w:r>
    </w:p>
    <w:p w14:paraId="5960C2C9" w14:textId="2A4F58BD" w:rsidR="00B60C48" w:rsidRDefault="00B60C48" w:rsidP="002359CB">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50F063C8" w14:textId="77777777" w:rsidR="00720221" w:rsidRPr="00521A15" w:rsidRDefault="00720221" w:rsidP="00E958B5">
      <w:pPr>
        <w:spacing w:after="120"/>
        <w:rPr>
          <w:b/>
          <w:bCs/>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23F99840" w:rsidR="009E7815" w:rsidRPr="004C519C" w:rsidRDefault="00255DBB" w:rsidP="00CA1B15">
      <w:pPr>
        <w:pStyle w:val="MainText"/>
        <w:ind w:firstLine="0"/>
        <w:jc w:val="both"/>
      </w:pPr>
      <w:r w:rsidRPr="004C519C">
        <w:rPr>
          <w:rFonts w:hint="eastAsia"/>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8A4C5B">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8A4C5B">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8A4C5B">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8A4C5B">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8A4C5B">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8A4C5B">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6A030AD" w:rsidR="009E7815" w:rsidRPr="004C519C" w:rsidRDefault="00CB64B2" w:rsidP="00CA1B15">
      <w:pPr>
        <w:pStyle w:val="MainText"/>
        <w:jc w:val="both"/>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8A4C5B">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B74C68" w:rsidRPr="00B74C68">
        <w:t xml:space="preserve">However, since FPD can detect </w:t>
      </w:r>
      <w:r w:rsidR="00B74C68">
        <w:rPr>
          <w:rFonts w:hint="eastAsia"/>
        </w:rPr>
        <w:t>only</w:t>
      </w:r>
      <w:r w:rsidR="00B74C68">
        <w:t xml:space="preserve"> on </w:t>
      </w:r>
      <w:r w:rsidR="00B74C68" w:rsidRPr="00B74C68">
        <w:t xml:space="preserve">continuous time series and receivers receive MEO satellite signals for part of the day, it cannot guarantee that the sliding window will always capture the rising and falling edges. </w:t>
      </w:r>
      <w:r w:rsidR="002D52F8">
        <w:t>Thus</w:t>
      </w:r>
      <w:r w:rsidR="00B74C68" w:rsidRPr="00B74C68">
        <w:t xml:space="preserve">, </w:t>
      </w:r>
      <w:r w:rsidR="0015285A" w:rsidRPr="004C519C">
        <w:t>FPD can only detect step lift but fails to detect overall lift patterns</w:t>
      </w:r>
      <w:r w:rsidR="0015285A">
        <w:t>, and</w:t>
      </w:r>
      <w:r w:rsidR="00B74C68" w:rsidRPr="00B74C68">
        <w:t xml:space="preserve"> requires data from over 200 stations for accurate judgment.</w:t>
      </w:r>
      <w:r w:rsidR="00D262DE" w:rsidRPr="004C519C">
        <w:t xml:space="preserve"> </w:t>
      </w:r>
      <w:r w:rsidR="005125CF" w:rsidRPr="004C519C">
        <w:t>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rPr>
        <w:t xml:space="preserve"> </w:t>
      </w:r>
      <w:r w:rsidR="009E7815" w:rsidRPr="004C519C">
        <w:t>window data.</w:t>
      </w:r>
      <w:r w:rsidR="005C5BC3" w:rsidRPr="004C519C">
        <w:t xml:space="preserve"> </w:t>
      </w:r>
      <w:r w:rsidR="007A3B01" w:rsidRPr="004C519C">
        <w:fldChar w:fldCharType="begin"/>
      </w:r>
      <w:r w:rsidR="008A4C5B">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w:t>
      </w:r>
      <w:r w:rsidR="009E7815" w:rsidRPr="004C519C">
        <w:lastRenderedPageBreak/>
        <w:t xml:space="preserve">different </w:t>
      </w:r>
      <w:r w:rsidR="00C775C5" w:rsidRPr="004C519C">
        <w:rPr>
          <w:rFonts w:hint="eastAsia"/>
        </w:rPr>
        <w:t>an</w:t>
      </w:r>
      <w:r w:rsidR="00C775C5" w:rsidRPr="004C519C">
        <w:t xml:space="preserve">tenna and </w:t>
      </w:r>
      <w:r w:rsidR="009E7815" w:rsidRPr="004C519C">
        <w:t xml:space="preserve">receiver types. </w:t>
      </w:r>
      <w:r w:rsidR="00F07D34" w:rsidRPr="004C519C">
        <w:fldChar w:fldCharType="begin"/>
      </w:r>
      <w:r w:rsidR="008A4C5B">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rPr>
        <w:t xml:space="preserve"> </w:t>
      </w:r>
      <w:r w:rsidR="0031699B" w:rsidRPr="004C519C">
        <w:t>Several studies have employed high-gain antennas to detect flex power changes</w:t>
      </w:r>
      <w:r w:rsidR="006565D8" w:rsidRPr="004C519C">
        <w:fldChar w:fldCharType="begin"/>
      </w:r>
      <w:r w:rsidR="008A4C5B">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t xml:space="preserve"> </w:t>
      </w:r>
      <w:r w:rsidR="0088704F" w:rsidRPr="004C519C">
        <w:t xml:space="preserve">However, the application of high-gain antenna detection methods is limited by the high cost and limited accessibility of the required equipment. </w:t>
      </w:r>
    </w:p>
    <w:p w14:paraId="24670E13" w14:textId="13E93560" w:rsidR="00541FBF" w:rsidRDefault="004747BB" w:rsidP="00CA1B15">
      <w:pPr>
        <w:pStyle w:val="MainText"/>
        <w:jc w:val="both"/>
      </w:pPr>
      <w:r w:rsidRPr="004C519C">
        <w:t xml:space="preserve">Given these limitations in existing methods, </w:t>
      </w:r>
      <w:r w:rsidR="00DC4CA2">
        <w:t>we</w:t>
      </w:r>
      <w:r w:rsidRPr="004C519C">
        <w:t xml:space="preserve"> </w:t>
      </w:r>
      <w:r w:rsidR="004D2C52" w:rsidRPr="004C519C">
        <w:t xml:space="preserve">proposes a novel Adaptive </w:t>
      </w:r>
      <w:r w:rsidR="00983387">
        <w:t>Flex Power Detector–Dynamic Time Warping</w:t>
      </w:r>
      <w:r w:rsidR="004D2C52" w:rsidRPr="004C519C">
        <w:t xml:space="preserve">(AFPD-DTW) </w:t>
      </w:r>
      <w:r w:rsidR="008709D5">
        <w:t>based on diurnal difference</w:t>
      </w:r>
      <w:r w:rsidR="008709D5" w:rsidRPr="004C519C">
        <w:t xml:space="preserve"> </w:t>
      </w:r>
      <w:r w:rsidR="004D2C52" w:rsidRPr="004C519C">
        <w:t xml:space="preserve">to address three key challenges. </w:t>
      </w:r>
      <w:r w:rsidR="00DA04B7" w:rsidRPr="00DA04B7">
        <w:t xml:space="preserve">First, it resolves the issue of baseline modeling, which typically requires large amounts of historical data from </w:t>
      </w:r>
      <w:r w:rsidR="007C07A9">
        <w:t>more than 200</w:t>
      </w:r>
      <w:r w:rsidR="00DA04B7" w:rsidRPr="00DA04B7">
        <w:t xml:space="preserve"> stations</w:t>
      </w:r>
      <w:r w:rsidR="00746CB9">
        <w:fldChar w:fldCharType="begin"/>
      </w:r>
      <w:r w:rsidR="008A4C5B">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fldChar w:fldCharType="separate"/>
      </w:r>
      <w:r w:rsidR="008A4C5B" w:rsidRPr="008A4C5B">
        <w:rPr>
          <w:rFonts w:eastAsiaTheme="minorEastAsia"/>
          <w:lang w:val="en-US"/>
        </w:rPr>
        <w:t>(</w:t>
      </w:r>
      <w:proofErr w:type="spellStart"/>
      <w:r w:rsidR="008A4C5B" w:rsidRPr="008A4C5B">
        <w:rPr>
          <w:rFonts w:eastAsiaTheme="minorEastAsia"/>
          <w:lang w:val="en-US"/>
        </w:rPr>
        <w:t>Esenbuğa</w:t>
      </w:r>
      <w:proofErr w:type="spellEnd"/>
      <w:r w:rsidR="008A4C5B" w:rsidRPr="008A4C5B">
        <w:rPr>
          <w:rFonts w:eastAsiaTheme="minorEastAsia"/>
          <w:lang w:val="en-US"/>
        </w:rPr>
        <w:t xml:space="preserve"> et al. 2023)</w:t>
      </w:r>
      <w:r w:rsidR="00746CB9">
        <w:fldChar w:fldCharType="end"/>
      </w:r>
      <w:r w:rsidR="00836F54">
        <w:t>. I</w:t>
      </w:r>
      <w:r w:rsidR="00DA04B7" w:rsidRPr="00DA04B7">
        <w:t xml:space="preserve">nstead, our method can achieve robust detection with just 8-10 high-quality stations. Second, it overcomes the issue of varying flex power characteristics </w:t>
      </w:r>
      <w:r w:rsidR="003A29DB">
        <w:t>on</w:t>
      </w:r>
      <w:r w:rsidR="00DA04B7" w:rsidRPr="00DA04B7">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4C519C" w:rsidRDefault="001356FA" w:rsidP="00CA1B15">
      <w:pPr>
        <w:pStyle w:val="MainText"/>
        <w:jc w:val="both"/>
        <w:rPr>
          <w:rFonts w:hint="eastAsia"/>
        </w:rPr>
      </w:pPr>
      <w:r w:rsidRPr="001356FA">
        <w:t>Our contributions are summarized in three parts:</w:t>
      </w:r>
      <w:r w:rsidR="00D12648">
        <w:rPr>
          <w:rFonts w:eastAsia="SimSun" w:hint="eastAsia"/>
          <w:lang w:val="en-US"/>
        </w:rPr>
        <w:t xml:space="preserve"> </w:t>
      </w:r>
      <w:r w:rsidR="00840FA1">
        <w:rPr>
          <w:rFonts w:eastAsia="SimSun"/>
          <w:lang w:val="en-US"/>
        </w:rPr>
        <w:t xml:space="preserve"> </w:t>
      </w:r>
      <w:r w:rsidR="00840FA1" w:rsidRPr="00840FA1">
        <w:rPr>
          <w:rFonts w:eastAsia="SimSun"/>
          <w:lang w:val="en-US"/>
        </w:rPr>
        <w:t>(1)</w:t>
      </w:r>
      <w:r w:rsidR="00FA2A73">
        <w:rPr>
          <w:rFonts w:eastAsia="SimSun"/>
          <w:lang w:val="en-US"/>
        </w:rPr>
        <w:t xml:space="preserve"> </w:t>
      </w:r>
      <w:r w:rsidR="00AE0DE0">
        <w:rPr>
          <w:rFonts w:hint="eastAsia"/>
        </w:rPr>
        <w:t>Pro</w:t>
      </w:r>
      <w:r w:rsidR="00AE0DE0">
        <w:rPr>
          <w:lang w:val="en-US"/>
        </w:rPr>
        <w:t xml:space="preserve">posed </w:t>
      </w:r>
      <w:r w:rsidR="00124F16">
        <w:t>a new detection method, AFPD-DTW, which combines diurnal differences with Dynamic Time Warping (DTW) for flex power detection.</w:t>
      </w:r>
      <w:r w:rsidR="003F3B37">
        <w:t xml:space="preserve"> (2)</w:t>
      </w:r>
      <w:r w:rsidR="00993EC8">
        <w:t xml:space="preserve"> </w:t>
      </w:r>
      <w:r w:rsidR="001E2987">
        <w:t>Provided</w:t>
      </w:r>
      <w:r w:rsidR="00124F16">
        <w:t xml:space="preserve"> a comprehensive list of detection results from 2020 to 2025, offering valuable </w:t>
      </w:r>
      <w:r w:rsidR="007D5C64">
        <w:t>reference</w:t>
      </w:r>
      <w:r w:rsidR="00124F16">
        <w:t xml:space="preserve"> for future research in this field. The </w:t>
      </w:r>
      <w:r w:rsidR="004C129D">
        <w:t>source code</w:t>
      </w:r>
      <w:r w:rsidR="00124F16">
        <w:t xml:space="preserve"> has been open-sourced on GitHub: </w:t>
      </w:r>
      <w:r w:rsidR="00124F16">
        <w:fldChar w:fldCharType="begin"/>
      </w:r>
      <w:r w:rsidR="00124F16">
        <w:instrText>HYPERLINK "</w:instrText>
      </w:r>
      <w:r w:rsidR="00124F16">
        <w:instrText>https://github.com/BlackiePiggy/AFPD.git</w:instrText>
      </w:r>
      <w:r w:rsidR="00124F16">
        <w:instrText>"</w:instrText>
      </w:r>
      <w:r w:rsidR="00124F16">
        <w:fldChar w:fldCharType="separate"/>
      </w:r>
      <w:r w:rsidR="00124F16" w:rsidRPr="00FB1DA9">
        <w:rPr>
          <w:rStyle w:val="Hyperlink"/>
        </w:rPr>
        <w:t>https://github.com/BlackiePiggy/AFPD.git</w:t>
      </w:r>
      <w:r w:rsidR="00124F16">
        <w:fldChar w:fldCharType="end"/>
      </w:r>
      <w:r w:rsidR="0080612C">
        <w:t>. (3)</w:t>
      </w:r>
      <w:r w:rsidR="00993EC8">
        <w:t xml:space="preserve"> </w:t>
      </w:r>
      <w:r w:rsidR="0074317A">
        <w:rPr>
          <w:rFonts w:hint="eastAsia"/>
        </w:rPr>
        <w:t>Offered</w:t>
      </w:r>
      <w:r w:rsidR="00124F16">
        <w:t xml:space="preserve"> </w:t>
      </w:r>
      <w:r w:rsidR="00124F16">
        <w:lastRenderedPageBreak/>
        <w:t>an in-depth exploration of the flex power principles, including visual analysis of C/N0 time-series data combined with satellite trajectory features.</w:t>
      </w:r>
    </w:p>
    <w:p w14:paraId="39CF0F74" w14:textId="184F1AF6" w:rsidR="00657961" w:rsidRPr="00D575C2" w:rsidRDefault="00D575C2" w:rsidP="00CA1B15">
      <w:pPr>
        <w:pStyle w:val="MainText"/>
        <w:jc w:val="both"/>
        <w:rPr>
          <w:rFonts w:hint="eastAsia"/>
        </w:rPr>
      </w:pPr>
      <w:r w:rsidRPr="00D575C2">
        <w:t xml:space="preserve">This paper is organized as follows. </w:t>
      </w:r>
      <w:r w:rsidRPr="00D575C2">
        <w:rPr>
          <w:lang w:eastAsia="en-US"/>
        </w:rPr>
        <w:t>Section 2 summarizes the diurnal characteristics of flex power and explains how step lift and overall lift affect detection</w:t>
      </w:r>
      <w:r w:rsidRPr="00D575C2">
        <w:t xml:space="preserve">.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Pr>
          <w:rFonts w:hint="eastAsia"/>
        </w:rPr>
        <w:t>ex</w:t>
      </w:r>
      <w:r w:rsidR="00C543C1">
        <w:t>periments</w:t>
      </w:r>
      <w:r w:rsidRPr="00D575C2">
        <w:t>, along with an analysis of its performance. Finally, Section 5 summarizes the findings and discusses potential future research directions.</w:t>
      </w:r>
    </w:p>
    <w:p w14:paraId="62E6F4B8" w14:textId="0EA54598" w:rsidR="00207E8E" w:rsidRPr="004C519C" w:rsidRDefault="00207E8E" w:rsidP="00A236F8">
      <w:pPr>
        <w:pStyle w:val="Heading1"/>
        <w:rPr>
          <w:sz w:val="20"/>
        </w:rPr>
      </w:pPr>
      <w:r w:rsidRPr="004C519C">
        <w:rPr>
          <w:sz w:val="20"/>
        </w:rPr>
        <w:t>Flex power characterization based on C/N0</w:t>
      </w:r>
    </w:p>
    <w:p w14:paraId="756B9E93" w14:textId="2402479F" w:rsidR="00DF4F07" w:rsidRPr="00A20064" w:rsidRDefault="00384938" w:rsidP="001671DA">
      <w:pPr>
        <w:pStyle w:val="MainText"/>
        <w:ind w:firstLine="0"/>
        <w:jc w:val="both"/>
      </w:pPr>
      <w:r w:rsidRPr="00A20064">
        <w:t xml:space="preserve">This section </w:t>
      </w:r>
      <w:r w:rsidR="00ED624A" w:rsidRPr="00A20064">
        <w:rPr>
          <w:rFonts w:eastAsiaTheme="minorEastAsia"/>
        </w:rPr>
        <w:t>f</w:t>
      </w:r>
      <w:r w:rsidRPr="00A20064">
        <w:t>irst</w:t>
      </w:r>
      <w:r w:rsidR="00ED624A" w:rsidRPr="00A20064">
        <w:t xml:space="preserve"> presents </w:t>
      </w:r>
      <w:r w:rsidRPr="00A20064">
        <w:t xml:space="preserve">two lift patterns in C/N0 data. Second, the visualization and mechanism of these patterns using 2D satellite trajectories map is provided. Finally, an examination of the impact of different </w:t>
      </w:r>
      <w:r w:rsidR="00685265" w:rsidRPr="00A20064">
        <w:t>equipment</w:t>
      </w:r>
      <w:r w:rsidRPr="00A20064">
        <w:t xml:space="preserve"> on C/N0 lift values is conducted.</w:t>
      </w:r>
      <w:r w:rsidR="00F61E86" w:rsidRPr="00A20064" w:rsidDel="00F61E86">
        <w:t xml:space="preserve"> </w:t>
      </w:r>
    </w:p>
    <w:p w14:paraId="7B34332E" w14:textId="05B05FBE" w:rsidR="00207E8E" w:rsidRPr="004C519C" w:rsidRDefault="005F16B3" w:rsidP="00A236F8">
      <w:pPr>
        <w:pStyle w:val="Heading2"/>
        <w:ind w:firstLine="408"/>
        <w:rPr>
          <w:rFonts w:ascii="Times New Roman" w:hAnsi="Times New Roman"/>
          <w:sz w:val="20"/>
        </w:rPr>
      </w:pPr>
      <w:r w:rsidRPr="005F16B3">
        <w:rPr>
          <w:rFonts w:ascii="Times New Roman" w:hAnsi="Times New Roman"/>
          <w:sz w:val="20"/>
        </w:rPr>
        <w:t xml:space="preserve">Impact </w:t>
      </w:r>
      <w:r w:rsidR="007C2E2D">
        <w:rPr>
          <w:rFonts w:ascii="Times New Roman" w:hAnsi="Times New Roman" w:hint="eastAsia"/>
          <w:sz w:val="20"/>
        </w:rPr>
        <w:t>and</w:t>
      </w:r>
      <w:r w:rsidR="007C2E2D">
        <w:rPr>
          <w:rFonts w:ascii="Times New Roman" w:hAnsi="Times New Roman"/>
          <w:sz w:val="20"/>
          <w:lang w:val="en-US"/>
        </w:rPr>
        <w:t xml:space="preserve"> visualization </w:t>
      </w:r>
      <w:r w:rsidRPr="005F16B3">
        <w:rPr>
          <w:rFonts w:ascii="Times New Roman" w:hAnsi="Times New Roman"/>
          <w:sz w:val="20"/>
        </w:rPr>
        <w:t>of Step and Overall Lift on C/N0 Detection</w:t>
      </w:r>
    </w:p>
    <w:p w14:paraId="4F24EDAE" w14:textId="7280345E" w:rsidR="00036C3A" w:rsidRDefault="00DD3DF1" w:rsidP="00390D80">
      <w:pPr>
        <w:pStyle w:val="MainText"/>
        <w:jc w:val="both"/>
      </w:pPr>
      <w:r w:rsidRPr="00DD3DF1">
        <w:t xml:space="preserve">From the perspective of single-station C/N0 time series analysis, two patterns of flex power impact can be identified: step lift and overall lift. </w:t>
      </w:r>
      <w:r w:rsidR="00A1188A">
        <w:rPr>
          <w:rFonts w:hint="eastAsia"/>
        </w:rPr>
        <w:t xml:space="preserve">Figure </w:t>
      </w:r>
      <w:r w:rsidR="00587A6E">
        <w:fldChar w:fldCharType="begin"/>
      </w:r>
      <w:r w:rsidR="00587A6E">
        <w:instrText xml:space="preserve"> REF _Ref182339739 </w:instrText>
      </w:r>
      <w:r w:rsidR="00A1188A" w:rsidRPr="00A1188A">
        <w:instrText>\# 0 \h</w:instrText>
      </w:r>
      <w:r w:rsidR="00587A6E">
        <w:instrText xml:space="preserve"> </w:instrText>
      </w:r>
      <w:r w:rsidR="00587A6E">
        <w:fldChar w:fldCharType="separate"/>
      </w:r>
      <w:r w:rsidR="00A1188A">
        <w:t>1</w:t>
      </w:r>
      <w:r w:rsidR="00587A6E">
        <w:fldChar w:fldCharType="end"/>
      </w:r>
      <w:r w:rsidR="00797636">
        <w:rPr>
          <w:rFonts w:hint="eastAsia"/>
        </w:rPr>
        <w:t xml:space="preserve"> </w:t>
      </w:r>
      <w:r w:rsidRPr="00DD3DF1">
        <w:t xml:space="preserve">shows the C/N0 values of the S2W signal from different stations on June 3 (blue) and June 4 (red) of 2024. The first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444013A8"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10EE90F4" w:rsidR="00DA4E2E" w:rsidRPr="00BD0134" w:rsidRDefault="003D0D36" w:rsidP="003F2835">
      <w:pPr>
        <w:pStyle w:val="MainText"/>
        <w:jc w:val="both"/>
        <w:rPr>
          <w:lang w:val="en-US"/>
        </w:rPr>
      </w:pPr>
      <w:r w:rsidRPr="003D0D36">
        <w:t xml:space="preserve">To illustrate the </w:t>
      </w:r>
      <w:r w:rsidR="000F10BD">
        <w:rPr>
          <w:rFonts w:hint="eastAsia"/>
        </w:rPr>
        <w:t>lift</w:t>
      </w:r>
      <w:r w:rsidR="000F10BD">
        <w:rPr>
          <w:lang w:val="en-US"/>
        </w:rPr>
        <w:t xml:space="preserve"> pattern</w:t>
      </w:r>
      <w:r w:rsidRPr="003D0D36">
        <w:t xml:space="preserve"> of flex power on C/N0, we propose a visualization method combining 2D satellite ground tracks with C/N0 time serie</w:t>
      </w:r>
      <w:r w:rsidR="000C721E">
        <w:t>s</w:t>
      </w:r>
      <w:r w:rsidR="00DA4E2E" w:rsidRPr="004C519C">
        <w:t xml:space="preserve">. </w:t>
      </w:r>
      <w:r w:rsidR="00C766D0" w:rsidRPr="004C519C">
        <w:t xml:space="preserve">Figure </w:t>
      </w:r>
      <w:r w:rsidR="00957C3F" w:rsidRPr="004C519C">
        <w:fldChar w:fldCharType="begin"/>
      </w:r>
      <w:r w:rsidR="00957C3F" w:rsidRPr="004C519C">
        <w:instrText xml:space="preserve"> REF _Ref182341174 </w:instrText>
      </w:r>
      <w:r w:rsidR="00C766D0" w:rsidRPr="004C519C">
        <w:instrText>\# 0 \h</w:instrText>
      </w:r>
      <w:r w:rsidR="00957C3F" w:rsidRPr="004C519C">
        <w:instrText xml:space="preserve"> </w:instrText>
      </w:r>
      <w:r w:rsidR="004C519C">
        <w:instrText xml:space="preserve"> \* MERGEFORMAT </w:instrText>
      </w:r>
      <w:r w:rsidR="00957C3F" w:rsidRPr="004C519C">
        <w:fldChar w:fldCharType="separate"/>
      </w:r>
      <w:r w:rsidR="00144948" w:rsidRPr="004C519C">
        <w:t>2</w:t>
      </w:r>
      <w:r w:rsidR="00957C3F" w:rsidRPr="004C519C">
        <w:fldChar w:fldCharType="end"/>
      </w:r>
      <w:r w:rsidR="00957C3F" w:rsidRPr="004C519C">
        <w:t xml:space="preserve"> </w:t>
      </w:r>
      <w:r w:rsidR="008915BB" w:rsidRPr="008915BB">
        <w:t>presents two examples from February 14, 2020: satellite G05 at station BAIE showing a step lift, and satellite G03 at station BIK0 showing an overall lift</w:t>
      </w:r>
      <w:r w:rsidR="007A051D" w:rsidRPr="004C519C">
        <w:t>.</w:t>
      </w:r>
      <w:r w:rsidR="00DA4E2E" w:rsidRPr="004C519C">
        <w:t xml:space="preserve"> </w:t>
      </w:r>
      <w:r w:rsidR="00AA6FB4" w:rsidRPr="00AA6FB4">
        <w:t>In both subfigures</w:t>
      </w:r>
      <w:r w:rsidR="004D6700" w:rsidRPr="004D6700">
        <w:t xml:space="preserve">, </w:t>
      </w:r>
      <w:r w:rsidR="0025619B" w:rsidRPr="0025619B">
        <w:t>the dark-shaded region denotes the flex power activation region, while the dark-blue area represents the station’s field of view (FoV)</w:t>
      </w:r>
      <w:r w:rsidR="00AA6FB4" w:rsidRPr="00AA6FB4">
        <w:t xml:space="preserve">. The pink dashed line indicates the satellite’s trajectory, with yellow crosses </w:t>
      </w:r>
      <w:r w:rsidR="00F455E0" w:rsidRPr="00F455E0">
        <w:t>mark</w:t>
      </w:r>
      <w:r w:rsidR="00F455E0">
        <w:t xml:space="preserve">  </w:t>
      </w:r>
      <w:r w:rsidR="00AA6FB4" w:rsidRPr="00AA6FB4">
        <w:t>activation centers</w:t>
      </w:r>
      <w:r w:rsidR="004A0A50">
        <w:t>, and p</w:t>
      </w:r>
      <w:r w:rsidR="00AA6FB4" w:rsidRPr="00AA6FB4">
        <w:t xml:space="preserve">ink triangles and rectangles </w:t>
      </w:r>
      <w:r w:rsidR="0033447A">
        <w:t>denote</w:t>
      </w:r>
      <w:r w:rsidR="00AA6FB4" w:rsidRPr="00AA6FB4">
        <w:t xml:space="preserve"> the trajectory’s start and endpoints. In the right panel, black dots show </w:t>
      </w:r>
      <w:r w:rsidR="00DB7D58">
        <w:t xml:space="preserve">baseline </w:t>
      </w:r>
      <w:r w:rsidR="00AA6FB4" w:rsidRPr="00AA6FB4">
        <w:t xml:space="preserve">C/N0 </w:t>
      </w:r>
      <w:r w:rsidR="00DB7D58">
        <w:t>value</w:t>
      </w:r>
      <w:r w:rsidR="00AA6FB4" w:rsidRPr="00AA6FB4">
        <w:t xml:space="preserve"> from February 13 (flex power</w:t>
      </w:r>
      <w:r w:rsidR="00470BF7">
        <w:t xml:space="preserve"> deactivated</w:t>
      </w:r>
      <w:r w:rsidR="00AA6FB4" w:rsidRPr="00AA6FB4">
        <w:t xml:space="preserve">), </w:t>
      </w:r>
      <w:r w:rsidR="00D4466B">
        <w:t>whereas</w:t>
      </w:r>
      <w:r w:rsidR="00AA6FB4" w:rsidRPr="00AA6FB4">
        <w:t xml:space="preserve"> colored dots from February 14 </w:t>
      </w:r>
      <w:r w:rsidR="00CC6714">
        <w:t>represent</w:t>
      </w:r>
      <w:r w:rsidR="00AA6FB4" w:rsidRPr="00AA6FB4">
        <w:t xml:space="preserve"> </w:t>
      </w:r>
      <w:r w:rsidR="00C16CED">
        <w:t>received C/N0 values</w:t>
      </w:r>
      <w:r w:rsidR="00C55DDE" w:rsidRPr="00C55DDE">
        <w:rPr>
          <w:sz w:val="24"/>
        </w:rPr>
        <w:t xml:space="preserve"> </w:t>
      </w:r>
      <w:r w:rsidR="00C55DDE" w:rsidRPr="00C55DDE">
        <w:t xml:space="preserve">, with green </w:t>
      </w:r>
      <w:r w:rsidR="00CC6714" w:rsidRPr="00CC6714">
        <w:t xml:space="preserve">indicating </w:t>
      </w:r>
      <w:r w:rsidR="00C55DDE" w:rsidRPr="00C55DDE">
        <w:t>no lift and red indicating a lift.</w:t>
      </w:r>
      <w:r w:rsidR="00AA6FB4" w:rsidRPr="00AA6FB4">
        <w:t>.</w:t>
      </w:r>
    </w:p>
    <w:p w14:paraId="42F2334E" w14:textId="5473D7A3" w:rsidR="00957C3F" w:rsidRDefault="00394065" w:rsidP="006C39A7">
      <w:pPr>
        <w:pStyle w:val="MainText"/>
        <w:jc w:val="both"/>
      </w:pPr>
      <w:r>
        <w:t xml:space="preserve">In subfigure (a), satellite G05 enters BAIE's </w:t>
      </w:r>
      <w:r w:rsidR="00531C09">
        <w:t>FoV</w:t>
      </w:r>
      <w:r>
        <w:t xml:space="preserve"> at 04:39:00. Initially, it remains outside </w:t>
      </w:r>
      <w:r w:rsidR="000043FF" w:rsidRPr="000043FF">
        <w:t>the activation region</w:t>
      </w:r>
      <w:r w:rsidR="00F01C36">
        <w:t xml:space="preserve"> </w:t>
      </w:r>
      <w:r>
        <w:t xml:space="preserve">(green trajectory), showing no C/N0 </w:t>
      </w:r>
      <w:r w:rsidR="00ED5FAF">
        <w:t>enhancement</w:t>
      </w:r>
      <w:r>
        <w:t xml:space="preserve">. As it crosses into the </w:t>
      </w:r>
      <w:r w:rsidR="00DA71E9" w:rsidRPr="00DA71E9">
        <w:t>activation region</w:t>
      </w:r>
      <w:r w:rsidR="00F01C36">
        <w:t xml:space="preserve"> </w:t>
      </w:r>
      <w:r>
        <w:t>(green to red transition), a step lift appears.</w:t>
      </w:r>
      <w:r>
        <w:rPr>
          <w:rFonts w:eastAsiaTheme="minorEastAsia" w:hint="eastAsia"/>
        </w:rPr>
        <w:t xml:space="preserve"> </w:t>
      </w:r>
      <w:r>
        <w:t xml:space="preserve">In subfigure (b), satellite G03 starts within the </w:t>
      </w:r>
      <w:r w:rsidR="00A922E7">
        <w:t xml:space="preserve">activation </w:t>
      </w:r>
      <w:r w:rsidR="00297E7D">
        <w:t>region</w:t>
      </w:r>
      <w:r>
        <w:t xml:space="preserve">, resulting in an </w:t>
      </w:r>
      <w:r w:rsidR="00ED5FAF">
        <w:t>whole-time</w:t>
      </w:r>
      <w:r>
        <w:t xml:space="preserve"> C/N0 </w:t>
      </w:r>
      <w:r w:rsidR="00ED5FAF">
        <w:t>enhancement</w:t>
      </w:r>
      <w:r>
        <w:t xml:space="preserve"> until </w:t>
      </w:r>
      <w:r w:rsidR="006D4B1F">
        <w:rPr>
          <w:rFonts w:hint="eastAsia"/>
        </w:rPr>
        <w:t>FoV</w:t>
      </w:r>
      <w:r w:rsidR="006D4B1F">
        <w:rPr>
          <w:lang w:val="en-US"/>
        </w:rPr>
        <w:t xml:space="preserve"> endpoint</w:t>
      </w:r>
      <w:r w:rsidR="00D73429">
        <w:t xml:space="preserve">. </w:t>
      </w:r>
      <w:r w:rsidR="00585334" w:rsidRPr="00585334">
        <w:t>This overall lift pattern arises when the satellite remains entirely within the activation region throughout the station’s FoV</w:t>
      </w:r>
      <w:r w:rsidR="00DA4E2E" w:rsidRPr="004C519C">
        <w:t>.</w:t>
      </w:r>
    </w:p>
    <w:p w14:paraId="21E19B8D" w14:textId="2D506043" w:rsidR="00DA40F7" w:rsidRPr="00DA40F7" w:rsidRDefault="00DA40F7" w:rsidP="00DA40F7">
      <w:pPr>
        <w:pStyle w:val="MainText"/>
        <w:jc w:val="both"/>
      </w:pPr>
      <w:r w:rsidRPr="0033097F">
        <w:lastRenderedPageBreak/>
        <w:t>If the selected stations exhibit the overall lif</w:t>
      </w:r>
      <w:r w:rsidRPr="0033097F">
        <w:rPr>
          <w:rFonts w:hint="eastAsia"/>
        </w:rPr>
        <w:t>t</w:t>
      </w:r>
      <w:r>
        <w:rPr>
          <w:rFonts w:hint="eastAsia"/>
        </w:rPr>
        <w:t xml:space="preserve"> </w:t>
      </w:r>
      <w:r>
        <w:rPr>
          <w:lang w:val="en-US"/>
        </w:rPr>
        <w:t>pattern</w:t>
      </w:r>
      <w:r w:rsidRPr="0033097F">
        <w:t xml:space="preserve">, methods </w:t>
      </w:r>
      <w:r>
        <w:t>using</w:t>
      </w:r>
      <w:r w:rsidRPr="0033097F">
        <w:t xml:space="preserve"> sliding windows would fail to detect the flex power due to the absence of transitions </w:t>
      </w:r>
      <w:r>
        <w:t>edge</w:t>
      </w:r>
      <w:r w:rsidRPr="0033097F">
        <w:t xml:space="preserve">s. </w:t>
      </w:r>
      <w:r w:rsidRPr="008F08FC">
        <w:t>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57C0AA75"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2" w:name="X4f1f31f7c7950e90ebd64952786618cba491502"/>
      <w:r w:rsidRPr="004C519C">
        <w:rPr>
          <w:rFonts w:ascii="Times New Roman" w:hAnsi="Times New Roman"/>
          <w:sz w:val="20"/>
        </w:rPr>
        <w:lastRenderedPageBreak/>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rPr>
        <w:t>patt</w:t>
      </w:r>
      <w:r w:rsidR="008B6B53" w:rsidRPr="004C519C">
        <w:rPr>
          <w:rFonts w:ascii="Times New Roman" w:hAnsi="Times New Roman"/>
          <w:sz w:val="20"/>
        </w:rPr>
        <w:t>ern</w:t>
      </w:r>
      <w:r w:rsidR="0001697F" w:rsidRPr="004C519C">
        <w:rPr>
          <w:rFonts w:ascii="Times New Roman" w:hAnsi="Times New Roman" w:hint="eastAsia"/>
          <w:sz w:val="20"/>
        </w:rPr>
        <w:t>s</w:t>
      </w:r>
      <w:r w:rsidRPr="004C519C">
        <w:rPr>
          <w:rFonts w:ascii="Times New Roman" w:hAnsi="Times New Roman"/>
          <w:sz w:val="20"/>
        </w:rPr>
        <w:t xml:space="preserve"> of different receivers and antennas</w:t>
      </w:r>
    </w:p>
    <w:bookmarkEnd w:id="2"/>
    <w:p w14:paraId="65EFB8FD" w14:textId="44674C14" w:rsidR="007D781D" w:rsidRDefault="00575CBE" w:rsidP="00A30D91">
      <w:pPr>
        <w:pStyle w:val="MainText"/>
        <w:ind w:firstLine="0"/>
        <w:jc w:val="both"/>
      </w:pPr>
      <w:r w:rsidRPr="00575CBE">
        <w:t>To analyze C/N0 variations 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327D57F7">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30D2D886" w14:textId="3541EB10"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DE94359" w:rsidR="00F81ECF" w:rsidRDefault="004554C8" w:rsidP="00A30D91">
      <w:pPr>
        <w:pStyle w:val="MainText"/>
        <w:jc w:val="both"/>
      </w:pPr>
      <w:r w:rsidRPr="004C519C">
        <w:lastRenderedPageBreak/>
        <w:t xml:space="preserve">We calculated the average S2W lift values on all IIR-M and IIF satellites for each group, with results presented in </w:t>
      </w:r>
      <w:r w:rsidRPr="004C519C">
        <w:fldChar w:fldCharType="begin"/>
      </w:r>
      <w:r w:rsidRPr="004C519C">
        <w:instrText xml:space="preserve"> REF _Ref182391622 \h </w:instrText>
      </w:r>
      <w:r w:rsidR="004C519C">
        <w:instrText xml:space="preserve"> \* MERGEFORMAT </w:instrText>
      </w:r>
      <w:r w:rsidRPr="004C519C">
        <w:fldChar w:fldCharType="separate"/>
      </w:r>
      <w:r w:rsidR="00144948" w:rsidRPr="004C519C">
        <w:t xml:space="preserve">Fig. </w:t>
      </w:r>
      <w:r w:rsidR="00144948" w:rsidRPr="004C519C">
        <w:rPr>
          <w:noProof/>
        </w:rPr>
        <w:t>3</w:t>
      </w:r>
      <w:r w:rsidRPr="004C519C">
        <w:fldChar w:fldCharType="end"/>
      </w:r>
      <w:r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513DD2E1" w14:textId="69828E60" w:rsidR="00FB5784" w:rsidRPr="00E92C21" w:rsidRDefault="00734891" w:rsidP="00085768">
      <w:pPr>
        <w:pStyle w:val="MainText"/>
        <w:jc w:val="both"/>
      </w:pPr>
      <w:r w:rsidRPr="00734891">
        <w:t>These differences highlight the need to consider equipment-specific effects in flex power analysis. They also cast doubt on previous studies that classified flex power events using averaged C/N0 lift values across multiple stations, as different flex power modes can yield similar averages.</w:t>
      </w:r>
      <w:r w:rsidR="00F81ECF" w:rsidRPr="004C519C">
        <w:t xml:space="preserve"> This explains why the model-based method proposed by </w:t>
      </w:r>
      <w:r w:rsidR="00314683" w:rsidRPr="004C519C">
        <w:fldChar w:fldCharType="begin"/>
      </w:r>
      <w:r w:rsidR="008A4C5B">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Pr="00734891">
        <w:t>Our AFPD-DTW method effectively reduces the need for extensive historical data, as demonstrated in the next section.</w:t>
      </w:r>
      <w:bookmarkStart w:id="4" w:name="sfpd-detector"/>
    </w:p>
    <w:p w14:paraId="3ED06DED" w14:textId="6DF77554" w:rsidR="00036C3A" w:rsidRPr="004C519C" w:rsidRDefault="000371D5" w:rsidP="00036C3A">
      <w:pPr>
        <w:pStyle w:val="Heading1"/>
        <w:rPr>
          <w:sz w:val="20"/>
        </w:rPr>
      </w:pPr>
      <w:r w:rsidRPr="004C519C">
        <w:rPr>
          <w:rFonts w:hint="eastAsia"/>
          <w:sz w:val="20"/>
        </w:rPr>
        <w:t>A</w:t>
      </w:r>
      <w:r w:rsidRPr="004C519C">
        <w:rPr>
          <w:sz w:val="20"/>
        </w:rPr>
        <w:t>FPD-DTW</w:t>
      </w:r>
      <w:r w:rsidR="00036C3A" w:rsidRPr="004C519C">
        <w:rPr>
          <w:sz w:val="20"/>
        </w:rPr>
        <w:t xml:space="preserve"> Detect</w:t>
      </w:r>
      <w:bookmarkEnd w:id="4"/>
      <w:r w:rsidR="007C7B0C">
        <w:rPr>
          <w:rFonts w:hint="eastAsia"/>
          <w:sz w:val="20"/>
        </w:rPr>
        <w:t>io</w:t>
      </w:r>
      <w:r w:rsidR="007C7B0C">
        <w:rPr>
          <w:sz w:val="20"/>
        </w:rPr>
        <w:t>n Method</w:t>
      </w:r>
    </w:p>
    <w:p w14:paraId="739F8BD4" w14:textId="78B27278" w:rsidR="00306BFF" w:rsidRPr="004C519C" w:rsidRDefault="00306BFF" w:rsidP="00626588">
      <w:pPr>
        <w:pStyle w:val="MainText"/>
        <w:ind w:firstLine="0"/>
        <w:jc w:val="both"/>
      </w:pPr>
      <w:r w:rsidRPr="004C519C">
        <w:t xml:space="preserve">This section presents the detailed methodology of our proposed </w:t>
      </w:r>
      <w:r w:rsidR="000371D5" w:rsidRPr="004C519C">
        <w:rPr>
          <w:rFonts w:hint="eastAsia"/>
        </w:rPr>
        <w:t>A</w:t>
      </w:r>
      <w:r w:rsidR="000371D5" w:rsidRPr="004C519C">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5"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5"/>
    <w:p w14:paraId="37070F2B" w14:textId="79EB6974" w:rsidR="009B1117" w:rsidRPr="004C519C" w:rsidRDefault="009B1117" w:rsidP="00F3136B">
      <w:pPr>
        <w:pStyle w:val="MainText"/>
        <w:ind w:firstLine="0"/>
        <w:jc w:val="both"/>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rPr>
        <w:t>A</w:t>
      </w:r>
      <w:r w:rsidR="000371D5" w:rsidRPr="004C519C">
        <w:t>FPD-DTW</w:t>
      </w:r>
      <w:r w:rsidRPr="004C519C">
        <w:t xml:space="preserve">). Instead of relying solely on modeling data from flex power off states, </w:t>
      </w:r>
      <w:r w:rsidR="000371D5" w:rsidRPr="004C519C">
        <w:rPr>
          <w:rFonts w:hint="eastAsia"/>
        </w:rPr>
        <w:t>A</w:t>
      </w:r>
      <w:r w:rsidR="000371D5" w:rsidRPr="004C519C">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816859E" w:rsidR="00036C3A" w:rsidRDefault="009B1117" w:rsidP="00F3136B">
      <w:pPr>
        <w:pStyle w:val="MainText"/>
        <w:jc w:val="both"/>
      </w:pPr>
      <w:r w:rsidRPr="004C519C">
        <w:t xml:space="preserve">The </w:t>
      </w:r>
      <w:r w:rsidR="000371D5" w:rsidRPr="004C519C">
        <w:rPr>
          <w:rFonts w:hint="eastAsia"/>
        </w:rPr>
        <w:t>A</w:t>
      </w:r>
      <w:r w:rsidR="000371D5" w:rsidRPr="004C519C">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 xml:space="preserve">necessary data. The module accepts observation, navigation, and </w:t>
      </w:r>
      <w:proofErr w:type="spellStart"/>
      <w:r w:rsidR="00B400FC" w:rsidRPr="004C519C">
        <w:t>snx</w:t>
      </w:r>
      <w:proofErr w:type="spellEnd"/>
      <w:r w:rsidR="00B400FC" w:rsidRPr="004C519C">
        <w:t xml:space="preserve">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 xml:space="preserve">he Data Processing module extracts C/N0 data, calculates spatiotemporal information, and </w:t>
      </w:r>
      <w:r w:rsidR="00F51D38" w:rsidRPr="00F51D38">
        <w:lastRenderedPageBreak/>
        <w:t>determines elevation and azimuth angles using station coordinates.</w:t>
      </w:r>
      <w:r w:rsidRPr="004C519C">
        <w:t xml:space="preserve"> </w:t>
      </w:r>
      <w:r w:rsidR="00CC219B" w:rsidRPr="00CC219B">
        <w:t>Data with elevation angles below 30 degrees are filtered out to ensure quality</w:t>
      </w:r>
      <w:r w:rsidRPr="004C519C">
        <w:t>, following common practice in flex power detection</w:t>
      </w:r>
      <w:r w:rsidRPr="004C519C">
        <w:fldChar w:fldCharType="begin"/>
      </w:r>
      <w:r w:rsidR="008A4C5B">
        <w:instrText xml:space="preserve"> ADDIN ZOTERO_ITEM CSL_CITATION {"citationID":"a1mfobe403e","properties":{"formattedCitation":"(Esenbu\\uc0\\u287{}a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77777777"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4C519C" w:rsidRDefault="009B1117" w:rsidP="00142C4F">
      <w:pPr>
        <w:pStyle w:val="MainText"/>
        <w:jc w:val="both"/>
      </w:pPr>
      <w:r w:rsidRPr="004C519C">
        <w:t xml:space="preserve">Third, the </w:t>
      </w:r>
      <w:r w:rsidR="000371D5" w:rsidRPr="004C519C">
        <w:rPr>
          <w:rFonts w:hint="eastAsia"/>
        </w:rPr>
        <w:t>A</w:t>
      </w:r>
      <w:r w:rsidR="000371D5" w:rsidRPr="004C519C">
        <w:t>FPD-DTW</w:t>
      </w:r>
      <w:r w:rsidRPr="004C519C">
        <w:t xml:space="preserve"> </w:t>
      </w:r>
      <w:r w:rsidR="000371D5" w:rsidRPr="004C519C">
        <w:t>p</w:t>
      </w:r>
      <w:r w:rsidRPr="004C519C">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t>In real-time mode, the model is trimmed to include data up to the detection time</w:t>
      </w:r>
      <w:r w:rsidRPr="004C519C">
        <w:t>.</w:t>
      </w:r>
      <w:r w:rsidR="00001244">
        <w:t xml:space="preserve"> </w:t>
      </w:r>
      <w:r w:rsidRPr="004C519C">
        <w:t>DTW calculations are</w:t>
      </w:r>
      <w:r w:rsidRPr="003E6647">
        <w:t xml:space="preserve"> </w:t>
      </w:r>
      <w:r w:rsidR="003E6647" w:rsidRPr="003E6647">
        <w:rPr>
          <w:rFonts w:eastAsia="SimSun"/>
        </w:rPr>
        <w:t xml:space="preserve">then </w:t>
      </w:r>
      <w:r w:rsidRPr="004C519C">
        <w:t xml:space="preserve">performed between the target and model serial. </w:t>
      </w:r>
      <w:r w:rsidR="00CD3F74">
        <w:t>A</w:t>
      </w:r>
      <w:r w:rsidR="00CD3F74" w:rsidRPr="00CD3F74">
        <w:t>nomaly scoring</w:t>
      </w:r>
      <w:r w:rsidRPr="004C519C">
        <w:t xml:space="preserve"> is conducted </w:t>
      </w:r>
      <w:r w:rsidR="00C2379A" w:rsidRPr="004C519C">
        <w:t>daily</w:t>
      </w:r>
      <w:r w:rsidRPr="004C519C">
        <w:t xml:space="preserve"> for post-processing detection and on a point-by-point basis for real-time detection. </w:t>
      </w:r>
      <w:r w:rsidR="00907E01" w:rsidRPr="00907E01">
        <w:t xml:space="preserve">Anomaly detection is then applied using the </w:t>
      </w:r>
      <w:r w:rsidR="00A40FA3" w:rsidRPr="00732D5D">
        <w:t xml:space="preserve">Interquartile </w:t>
      </w:r>
      <w:r w:rsidR="00A40FA3">
        <w:t>R</w:t>
      </w:r>
      <w:r w:rsidR="00A40FA3" w:rsidRPr="00732D5D">
        <w:t>ange</w:t>
      </w:r>
      <w:r w:rsidR="00732D5D">
        <w:t>(</w:t>
      </w:r>
      <w:r w:rsidR="00A40FA3" w:rsidRPr="00907E01">
        <w:t>IQR</w:t>
      </w:r>
      <w:r w:rsidR="00732D5D">
        <w:t>)</w:t>
      </w:r>
      <w:r w:rsidR="00907E01" w:rsidRPr="00907E01">
        <w:t xml:space="preserve"> method, producing anomaly dates or timestamps.</w:t>
      </w:r>
      <w:r w:rsidR="00047D35" w:rsidRPr="004C519C">
        <w:t xml:space="preserve"> </w:t>
      </w:r>
      <w:r w:rsidRPr="004C519C">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7"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7"/>
    <w:p w14:paraId="62AC731C" w14:textId="22EB8BA4" w:rsidR="00B015C9" w:rsidRPr="004C519C" w:rsidRDefault="00E6227A" w:rsidP="00346A65">
      <w:pPr>
        <w:pStyle w:val="MainText"/>
        <w:ind w:firstLine="0"/>
        <w:jc w:val="both"/>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346A65">
      <w:pPr>
        <w:pStyle w:val="MainText"/>
        <w:ind w:firstLine="0"/>
        <w:jc w:val="both"/>
      </w:pPr>
      <w:r w:rsidRPr="004C519C">
        <w:t>The</w:t>
      </w:r>
      <w:r w:rsidRPr="004C519C">
        <w:rPr>
          <w:rFonts w:hint="eastAsia"/>
        </w:rPr>
        <w:t>n</w:t>
      </w:r>
      <w:r w:rsidRPr="004C519C">
        <w:t>, the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346A65">
      <w:pPr>
        <w:pStyle w:val="MainText"/>
        <w:ind w:firstLine="0"/>
        <w:jc w:val="both"/>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346A65">
      <w:pPr>
        <w:pStyle w:val="MainText"/>
        <w:jc w:val="both"/>
      </w:pPr>
      <w:r w:rsidRPr="004C519C">
        <w:t>C/N0 time series</w:t>
      </w:r>
      <w:r>
        <w:t xml:space="preserve"> </w:t>
      </w:r>
      <w:r w:rsidRPr="009536AB">
        <w:t>of</w:t>
      </w:r>
      <w:r w:rsidR="00B015C9" w:rsidRPr="004C519C">
        <w:t xml:space="preserve"> real-time detection</w:t>
      </w:r>
      <w:r w:rsidRPr="00BE580A">
        <w:t xml:space="preserve"> can</w:t>
      </w:r>
      <w:r w:rsidRPr="00BE580A">
        <w:rPr>
          <w:rFonts w:eastAsiaTheme="minorEastAsia"/>
        </w:rPr>
        <w:t xml:space="preserve"> be denoted as</w:t>
      </w:r>
      <w:r>
        <w:rPr>
          <w:rFonts w:asciiTheme="minorEastAsia" w:eastAsiaTheme="minorEastAsia" w:hAnsi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t xml:space="preserve">. The </w:t>
      </w:r>
      <w:r w:rsidR="00334736" w:rsidRPr="004C519C">
        <w:t>target</w:t>
      </w:r>
      <w:r w:rsidR="00B015C9" w:rsidRPr="004C519C">
        <w:t xml:space="preserve"> sequence up to the detection point </w:t>
      </w:r>
      <w:r w:rsidR="00B015C9" w:rsidRPr="004C519C">
        <w:lastRenderedPageBreak/>
        <w:t xml:space="preserve">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rPr>
        <w:t>.</w:t>
      </w:r>
      <w:r w:rsidR="00B015C9" w:rsidRPr="004C519C">
        <w:t xml:space="preserve"> 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7B0578">
      <w:pPr>
        <w:pStyle w:val="MainText"/>
        <w:ind w:firstLine="0"/>
        <w:jc w:val="both"/>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7B0578">
      <w:pPr>
        <w:pStyle w:val="MainText"/>
        <w:jc w:val="both"/>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2C8C2E91" w:rsidR="00036C3A" w:rsidRPr="004C519C" w:rsidRDefault="00072FE3" w:rsidP="007B0578">
      <w:pPr>
        <w:pStyle w:val="MainText"/>
        <w:jc w:val="both"/>
      </w:pPr>
      <w:r w:rsidRPr="00072FE3">
        <w:t>To address this issue, we adopt Dynamic Time Warping (DTW), which measures time series similarity by dynamically aligning sequences along an optimal path and computing a distance metric</w:t>
      </w:r>
      <w:r w:rsidR="00B543EA" w:rsidRPr="004C519C">
        <w:fldChar w:fldCharType="begin"/>
      </w:r>
      <w:r w:rsidR="008A4C5B">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4C519C">
        <w:fldChar w:fldCharType="separate"/>
      </w:r>
      <w:r w:rsidR="000C1743" w:rsidRPr="004C519C">
        <w:t>(Berndt and Clifford 1994)</w:t>
      </w:r>
      <w:r w:rsidR="00B543EA" w:rsidRPr="004C519C">
        <w:fldChar w:fldCharType="end"/>
      </w:r>
      <w:r w:rsidR="004E0D0F" w:rsidRPr="004C519C">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87912">
      <w:pPr>
        <w:pStyle w:val="MainText"/>
        <w:ind w:firstLine="0"/>
        <w:jc w:val="both"/>
      </w:pPr>
      <w:r w:rsidRPr="004C519C">
        <w:rPr>
          <w:rFonts w:hint="eastAsia"/>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87912">
      <w:pPr>
        <w:pStyle w:val="MainText"/>
        <w:ind w:firstLine="0"/>
        <w:jc w:val="both"/>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rPr>
        <w:t xml:space="preserve"> </w:t>
      </w:r>
      <w:r w:rsidR="00ED1EED" w:rsidRPr="004C519C">
        <w:t xml:space="preserve">When flex power </w:t>
      </w:r>
      <w:r w:rsidR="00CC24F9">
        <w:t xml:space="preserve">mode </w:t>
      </w:r>
      <w:r w:rsidR="00197796">
        <w:t>changes</w:t>
      </w:r>
      <w:r w:rsidR="00ED1EED" w:rsidRPr="004C519C">
        <w:t>, DTW produces a large value, overcoming simple differential analysis limitations. For post-</w:t>
      </w:r>
      <w:r w:rsidR="00ED1EED" w:rsidRPr="004C519C">
        <w:lastRenderedPageBreak/>
        <w: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t>, while 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t>. Finally,</w:t>
      </w:r>
      <w:r w:rsidR="00907376" w:rsidRPr="004C519C">
        <w:t xml:space="preserve"> 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AB3A07">
      <w:pPr>
        <w:pStyle w:val="MainText"/>
        <w:jc w:val="both"/>
      </w:pPr>
      <w:r w:rsidRPr="004C519C">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rPr>
        <w:t xml:space="preserve"> </w:t>
      </w:r>
      <w:r w:rsidRPr="004C519C">
        <w:t>This demonstrates DTW's ability to recognize similar patterns regardless of temporal shifts.</w:t>
      </w:r>
    </w:p>
    <w:p w14:paraId="2695424D" w14:textId="3214CF8B" w:rsidR="00036C3A" w:rsidRPr="004C519C" w:rsidRDefault="0006683E" w:rsidP="00AB3A07">
      <w:pPr>
        <w:pStyle w:val="MainText"/>
        <w:jc w:val="both"/>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rPr>
        <w:t xml:space="preserve"> </w:t>
      </w:r>
      <w:r w:rsidRPr="004C519C">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28F33816"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4B5F56">
      <w:pPr>
        <w:pStyle w:val="MainText"/>
        <w:jc w:val="both"/>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rPr>
        <w:t>.</w:t>
      </w:r>
      <w:r w:rsidR="00A06B92" w:rsidRPr="004C519C">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4B5F56">
      <w:pPr>
        <w:pStyle w:val="MainText"/>
        <w:jc w:val="both"/>
      </w:pPr>
      <w:r w:rsidRPr="004B5F56">
        <w:t xml:space="preserve">To detect anomaly points, we define upper and lower thresholds based on IQR. A common coefficient </w:t>
      </w:r>
      <m:oMath>
        <m:r>
          <w:rPr>
            <w:rFonts w:ascii="Cambria Math" w:hAnsi="Cambria Math"/>
          </w:rPr>
          <m:t>k</m:t>
        </m:r>
      </m:oMath>
      <w:r w:rsidRPr="004B5F56">
        <w:t xml:space="preserve">, typically </w:t>
      </w:r>
      <w:r w:rsidR="009A4D89" w:rsidRPr="004B5F56">
        <w:rPr>
          <w:rFonts w:eastAsiaTheme="minorEastAsia"/>
        </w:rPr>
        <w:t>around</w:t>
      </w:r>
      <w:r w:rsidRPr="004B5F56">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656794">
      <w:pPr>
        <w:pStyle w:val="MainText"/>
        <w:ind w:firstLine="0"/>
        <w:jc w:val="both"/>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656794">
      <w:pPr>
        <w:pStyle w:val="MainText"/>
        <w:ind w:firstLine="0"/>
        <w:jc w:val="both"/>
      </w:pPr>
      <w:r w:rsidRPr="004C519C">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16D8D2E" w:rsidR="00036C3A" w:rsidRPr="004C519C" w:rsidRDefault="00143252" w:rsidP="00036C3A">
      <w:pPr>
        <w:pStyle w:val="Heading1"/>
        <w:rPr>
          <w:sz w:val="20"/>
        </w:rPr>
      </w:pPr>
      <w:bookmarkStart w:id="9" w:name="result-and-discussion"/>
      <w:r>
        <w:rPr>
          <w:sz w:val="20"/>
        </w:rPr>
        <w:t xml:space="preserve">Detection </w:t>
      </w:r>
      <w:r w:rsidR="00036C3A" w:rsidRPr="004C519C">
        <w:rPr>
          <w:sz w:val="20"/>
        </w:rPr>
        <w:t>Result</w:t>
      </w:r>
      <w:r w:rsidR="00C2379A" w:rsidRPr="004C519C">
        <w:rPr>
          <w:sz w:val="20"/>
        </w:rPr>
        <w:t>s</w:t>
      </w:r>
      <w:r w:rsidR="00036C3A" w:rsidRPr="004C519C">
        <w:rPr>
          <w:sz w:val="20"/>
        </w:rPr>
        <w:t xml:space="preserve"> and Discussion</w:t>
      </w:r>
      <w:bookmarkEnd w:id="9"/>
      <w:r w:rsidR="00C2379A" w:rsidRPr="004C519C">
        <w:rPr>
          <w:sz w:val="20"/>
        </w:rPr>
        <w:t>s</w:t>
      </w:r>
    </w:p>
    <w:p w14:paraId="568C5D59" w14:textId="63993810" w:rsidR="00B13C09" w:rsidRPr="004C519C" w:rsidRDefault="00B13C09" w:rsidP="00656794">
      <w:pPr>
        <w:pStyle w:val="MainText"/>
        <w:ind w:firstLine="0"/>
        <w:jc w:val="both"/>
      </w:pPr>
      <w:r w:rsidRPr="004C519C">
        <w:t xml:space="preserve">This section evaluates the performance of </w:t>
      </w:r>
      <w:r w:rsidR="000371D5" w:rsidRPr="004C519C">
        <w:rPr>
          <w:rFonts w:hint="eastAsia"/>
        </w:rPr>
        <w:t>A</w:t>
      </w:r>
      <w:r w:rsidR="000371D5" w:rsidRPr="004C519C">
        <w:t xml:space="preserve">FPD-DTW </w:t>
      </w:r>
      <w:r w:rsidRPr="004C519C">
        <w:t xml:space="preserve">through </w:t>
      </w:r>
      <w:r w:rsidR="007333C0" w:rsidRPr="004C519C">
        <w:rPr>
          <w:rFonts w:hint="eastAsia"/>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rPr>
        <w:t>A</w:t>
      </w:r>
      <w:r w:rsidR="000371D5" w:rsidRPr="004C519C">
        <w:t xml:space="preserve">FPD-DTW </w:t>
      </w:r>
      <w:r w:rsidRPr="004C519C">
        <w:t>with existing methods to demonstrate its advantages.</w:t>
      </w:r>
    </w:p>
    <w:p w14:paraId="320DBCA6" w14:textId="7E5A8789" w:rsidR="00036C3A" w:rsidRPr="004C519C" w:rsidRDefault="00036C3A" w:rsidP="00036C3A">
      <w:pPr>
        <w:pStyle w:val="Heading2"/>
        <w:ind w:firstLine="408"/>
        <w:rPr>
          <w:rFonts w:ascii="Times New Roman" w:hAnsi="Times New Roman"/>
          <w:sz w:val="20"/>
        </w:rPr>
      </w:pPr>
      <w:bookmarkStart w:id="10" w:name="datasets-and-performance-metrics"/>
      <w:r w:rsidRPr="004C519C">
        <w:rPr>
          <w:rFonts w:ascii="Times New Roman" w:hAnsi="Times New Roman"/>
          <w:sz w:val="20"/>
        </w:rPr>
        <w:t>Datasets</w:t>
      </w:r>
    </w:p>
    <w:bookmarkEnd w:id="10"/>
    <w:p w14:paraId="540AEBB1" w14:textId="74B2827C" w:rsidR="00036C3A" w:rsidRPr="004C519C" w:rsidRDefault="00036C3A" w:rsidP="00656794">
      <w:pPr>
        <w:pStyle w:val="MainText"/>
        <w:ind w:firstLine="0"/>
        <w:jc w:val="both"/>
        <w:rPr>
          <w:rFonts w:hint="eastAsia"/>
        </w:rPr>
      </w:pPr>
      <w:r w:rsidRPr="004C519C">
        <w:t xml:space="preserve">To evaluate </w:t>
      </w:r>
      <w:r w:rsidR="000371D5" w:rsidRPr="004C519C">
        <w:rPr>
          <w:rFonts w:hint="eastAsia"/>
        </w:rPr>
        <w:t>A</w:t>
      </w:r>
      <w:r w:rsidR="000371D5" w:rsidRPr="004C519C">
        <w:t>FPD-DTW</w:t>
      </w:r>
      <w:r w:rsidRPr="004C519C">
        <w:t>’s performance, we conducted both post</w:t>
      </w:r>
      <w:r w:rsidR="00AD2961" w:rsidRPr="004C519C">
        <w:t>-</w:t>
      </w:r>
      <w:r w:rsidRPr="004C519C">
        <w:t xml:space="preserve">processing and real-time detection experiments. For postprocessing detection of flex power events, we utilized daily 30-second </w:t>
      </w:r>
      <w:r w:rsidR="00E12DF7">
        <w:t xml:space="preserve">S2W C/N0 </w:t>
      </w:r>
      <w:r w:rsidRPr="004C519C">
        <w:t>data spanning from 2020 to 2024 from eight IGS stations: AIRA, BIK0, CAS1, HAL1, HLFX, KAT1, SAVO and STFU. Subsequently, for real-time detection, we employed daily 30-second data from June 1, 2024, to June 7, 2024 from ten IGS stations: ABPO, CUSV, FAA1, KOKV, KOS1, KOUR, MKEA, NKLG, NNOR</w:t>
      </w:r>
      <w:r w:rsidR="00C2379A" w:rsidRPr="004C519C">
        <w:t>,</w:t>
      </w:r>
      <w:r w:rsidRPr="004C519C">
        <w:t xml:space="preserve"> and OUS2.</w:t>
      </w:r>
      <w:r w:rsidR="00E24B2D">
        <w:rPr>
          <w:rFonts w:ascii="SimSun" w:eastAsia="SimSun" w:hAnsi="SimSun" w:cs="SimSun" w:hint="eastAsia"/>
        </w:rPr>
        <w:t xml:space="preserve"> </w:t>
      </w:r>
      <w:r w:rsidR="00306CD3" w:rsidRPr="004C519C">
        <w:rPr>
          <w:rFonts w:hint="eastAsia"/>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rPr>
        <w:t xml:space="preserve"> </w:t>
      </w:r>
      <w:r w:rsidRPr="004C519C">
        <w:t>These 30-second data were obtained from CDDIS (</w:t>
      </w:r>
      <w:hyperlink r:id="rId14">
        <w:r w:rsidRPr="004C519C">
          <w:rPr>
            <w:rStyle w:val="Hyperlink"/>
            <w:szCs w:val="20"/>
          </w:rPr>
          <w:t>https://gdc.cddis.eosdis.nasa.gov/pub/gnss/data/daily</w:t>
        </w:r>
      </w:hyperlink>
      <w:r w:rsidRPr="004C519C">
        <w:t>).</w:t>
      </w:r>
    </w:p>
    <w:p w14:paraId="58243CA6" w14:textId="74A381D9" w:rsidR="00036C3A" w:rsidRDefault="006B6862" w:rsidP="00656794">
      <w:pPr>
        <w:pStyle w:val="MainText"/>
        <w:jc w:val="both"/>
      </w:pPr>
      <w:r w:rsidRPr="006B6862">
        <w:t>For performance evaluation, we define distinct metrics for post-processing and real-time detection. TP refers to correctly identified or detected flex power change events, FP to incorrectly identified changes, FN to missed actual changes, and TN to correctly identified non-changes.</w:t>
      </w:r>
      <w:r w:rsidR="000F4ED8" w:rsidRPr="004C519C">
        <w:t xml:space="preserve"> </w:t>
      </w:r>
      <m:oMath>
        <m:r>
          <w:rPr>
            <w:rFonts w:ascii="Cambria Math" w:hAnsi="Cambria Math"/>
          </w:rPr>
          <m:t xml:space="preserve">Accuracy = </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oMath>
      <w:r>
        <w:t xml:space="preserve"> </w:t>
      </w:r>
      <w:r w:rsidR="000F4ED8" w:rsidRPr="004C519C">
        <w:t xml:space="preserve">measures the overall correct classification capability of the algorithm. </w:t>
      </w:r>
      <m:oMath>
        <m:r>
          <w:rPr>
            <w:rFonts w:ascii="Cambria Math" w:hAnsi="Cambria Math"/>
          </w:rPr>
          <m:t xml:space="preserve">Precision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TP+FP</m:t>
            </m:r>
            <m:ctrlPr>
              <w:rPr>
                <w:rFonts w:ascii="Cambria Math" w:hAnsi="Cambria Math"/>
                <w:i/>
              </w:rPr>
            </m:ctrlPr>
          </m:den>
        </m:f>
      </m:oMath>
      <w:r w:rsidR="0093308F">
        <w:t xml:space="preserve"> </w:t>
      </w:r>
      <w:r w:rsidR="000F4ED8" w:rsidRPr="004C519C">
        <w:t xml:space="preserve">evaluates the detection precision among positive classifications. </w:t>
      </w:r>
      <m:oMath>
        <m:r>
          <w:rPr>
            <w:rFonts w:ascii="Cambria Math" w:hAnsi="Cambria Math"/>
          </w:rPr>
          <m:t xml:space="preserve">Recall (TPR)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w:r w:rsidR="0093308F">
        <w:t xml:space="preserve"> </w:t>
      </w:r>
      <w:r w:rsidR="000F4ED8" w:rsidRPr="004C519C">
        <w:t xml:space="preserve">measures the detection completeness among actual positive </w:t>
      </w:r>
      <w:r w:rsidR="000F4ED8" w:rsidRPr="004C519C">
        <w:lastRenderedPageBreak/>
        <w:t xml:space="preserve">cases. </w:t>
      </w:r>
      <m:oMath>
        <m:r>
          <w:rPr>
            <w:rFonts w:ascii="Cambria Math" w:hAnsi="Cambria Math"/>
          </w:rPr>
          <m:t xml:space="preserve">False Positive Rate (FPR) = </m:t>
        </m:r>
        <m:f>
          <m:fPr>
            <m:ctrlPr>
              <w:rPr>
                <w:rFonts w:ascii="Cambria Math" w:hAnsi="Cambria Math"/>
              </w:rPr>
            </m:ctrlPr>
          </m:fPr>
          <m:num>
            <m:r>
              <w:rPr>
                <w:rFonts w:ascii="Cambria Math" w:hAnsi="Cambria Math"/>
              </w:rPr>
              <m:t>FP</m:t>
            </m:r>
            <m:ctrlPr>
              <w:rPr>
                <w:rFonts w:ascii="Cambria Math" w:hAnsi="Cambria Math"/>
                <w:i/>
              </w:rPr>
            </m:ctrlPr>
          </m:num>
          <m:den>
            <m:r>
              <w:rPr>
                <w:rFonts w:ascii="Cambria Math" w:hAnsi="Cambria Math"/>
              </w:rPr>
              <m:t>FP+TN</m:t>
            </m:r>
            <m:ctrlPr>
              <w:rPr>
                <w:rFonts w:ascii="Cambria Math" w:hAnsi="Cambria Math"/>
                <w:i/>
              </w:rPr>
            </m:ctrlPr>
          </m:den>
        </m:f>
      </m:oMath>
      <w:r w:rsidR="0093308F">
        <w:rPr>
          <w:rFonts w:eastAsiaTheme="minorEastAsia" w:hint="eastAsia"/>
        </w:rPr>
        <w:t xml:space="preserve"> </w:t>
      </w:r>
      <w:r w:rsidR="000F4ED8" w:rsidRPr="004C519C">
        <w:t>reflects the proportion of negative samples incorrectly classified as positive.</w:t>
      </w:r>
    </w:p>
    <w:p w14:paraId="21EFDDA1" w14:textId="40D0888A" w:rsidR="00F17C7C" w:rsidRPr="00F17C7C" w:rsidRDefault="00F17C7C" w:rsidP="00F17C7C">
      <w:pPr>
        <w:pStyle w:val="Caption"/>
        <w:rPr>
          <w:sz w:val="20"/>
        </w:rPr>
      </w:pPr>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Pr="00F17C7C">
        <w:rPr>
          <w:sz w:val="20"/>
        </w:rPr>
        <w:t>1</w:t>
      </w:r>
      <w:r w:rsidRPr="00F17C7C">
        <w:rPr>
          <w:sz w:val="20"/>
        </w:rPr>
        <w:fldChar w:fldCharType="end"/>
      </w:r>
      <w:r>
        <w:rPr>
          <w:rFonts w:hint="eastAsia"/>
          <w:sz w:val="20"/>
        </w:rPr>
        <w:t xml:space="preserve"> Data</w:t>
      </w:r>
      <w:r>
        <w:rPr>
          <w:sz w:val="20"/>
        </w:rPr>
        <w:t>set</w:t>
      </w:r>
      <w:r w:rsidR="00AA543E">
        <w:rPr>
          <w:sz w:val="20"/>
        </w:rPr>
        <w: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0546C1" w14:paraId="18D9FB98" w14:textId="77777777" w:rsidTr="008F77E4">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2EF62820" w14:textId="77777777" w:rsidR="005078BB" w:rsidRPr="00A74DEC" w:rsidRDefault="005078BB" w:rsidP="000546C1">
            <w:pPr>
              <w:jc w:val="center"/>
              <w:rPr>
                <w:b/>
                <w:bCs/>
                <w:color w:val="000000"/>
                <w:sz w:val="20"/>
                <w:szCs w:val="20"/>
              </w:rPr>
            </w:pPr>
            <w:r w:rsidRPr="00A74DEC">
              <w:rPr>
                <w:b/>
                <w:bCs/>
                <w:color w:val="000000"/>
                <w:sz w:val="20"/>
                <w:szCs w:val="20"/>
              </w:rPr>
              <w:t>Experiment Type</w:t>
            </w:r>
          </w:p>
        </w:tc>
        <w:tc>
          <w:tcPr>
            <w:tcW w:w="2231" w:type="dxa"/>
            <w:noWrap/>
            <w:vAlign w:val="center"/>
            <w:hideMark/>
          </w:tcPr>
          <w:p w14:paraId="346E287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Time Range</w:t>
            </w:r>
          </w:p>
        </w:tc>
        <w:tc>
          <w:tcPr>
            <w:tcW w:w="1514" w:type="dxa"/>
            <w:noWrap/>
            <w:vAlign w:val="center"/>
            <w:hideMark/>
          </w:tcPr>
          <w:p w14:paraId="0112689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Data Sources (Stations)</w:t>
            </w:r>
          </w:p>
        </w:tc>
        <w:tc>
          <w:tcPr>
            <w:tcW w:w="2464" w:type="dxa"/>
            <w:noWrap/>
            <w:vAlign w:val="center"/>
            <w:hideMark/>
          </w:tcPr>
          <w:p w14:paraId="3A4263A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Receicer&amp;</w:t>
            </w:r>
            <w:r w:rsidRPr="00A74DEC">
              <w:rPr>
                <w:b/>
                <w:bCs/>
                <w:color w:val="000000"/>
                <w:sz w:val="20"/>
                <w:szCs w:val="20"/>
              </w:rPr>
              <w:br/>
              <w:t>Ant Type</w:t>
            </w:r>
          </w:p>
        </w:tc>
        <w:tc>
          <w:tcPr>
            <w:tcW w:w="1220" w:type="dxa"/>
            <w:noWrap/>
            <w:vAlign w:val="center"/>
            <w:hideMark/>
          </w:tcPr>
          <w:p w14:paraId="1FF51958" w14:textId="33F427C4" w:rsidR="005078BB" w:rsidRPr="00A74DEC" w:rsidRDefault="000546C1"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rFonts w:hint="eastAsia"/>
                <w:b/>
                <w:bCs/>
                <w:color w:val="000000"/>
                <w:sz w:val="20"/>
                <w:szCs w:val="20"/>
              </w:rPr>
              <w:t>GNSS</w:t>
            </w:r>
            <w:r w:rsidR="005078BB" w:rsidRPr="00A74DEC">
              <w:rPr>
                <w:b/>
                <w:bCs/>
                <w:color w:val="000000"/>
                <w:sz w:val="20"/>
                <w:szCs w:val="20"/>
              </w:rPr>
              <w:t xml:space="preserve">&amp; </w:t>
            </w:r>
            <w:r w:rsidRPr="00A74DEC">
              <w:rPr>
                <w:b/>
                <w:bCs/>
                <w:color w:val="000000"/>
                <w:sz w:val="20"/>
                <w:szCs w:val="20"/>
              </w:rPr>
              <w:t>FRQ</w:t>
            </w:r>
          </w:p>
        </w:tc>
      </w:tr>
      <w:tr w:rsidR="000546C1" w14:paraId="412D2BF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7D95B9A7" w14:textId="794A06C0" w:rsidR="000546C1" w:rsidRDefault="000546C1" w:rsidP="000546C1">
            <w:pPr>
              <w:jc w:val="center"/>
              <w:rPr>
                <w:color w:val="000000"/>
                <w:sz w:val="20"/>
                <w:szCs w:val="20"/>
              </w:rPr>
            </w:pPr>
            <w:r>
              <w:rPr>
                <w:color w:val="000000"/>
                <w:sz w:val="20"/>
                <w:szCs w:val="20"/>
              </w:rPr>
              <w:t>Post-processing</w:t>
            </w:r>
          </w:p>
        </w:tc>
        <w:tc>
          <w:tcPr>
            <w:tcW w:w="2231" w:type="dxa"/>
            <w:vMerge w:val="restart"/>
            <w:noWrap/>
            <w:vAlign w:val="center"/>
            <w:hideMark/>
          </w:tcPr>
          <w:p w14:paraId="740027C9" w14:textId="27F1E438"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2020.01 – 2024.07</w:t>
            </w:r>
          </w:p>
        </w:tc>
        <w:tc>
          <w:tcPr>
            <w:tcW w:w="1514" w:type="dxa"/>
            <w:noWrap/>
            <w:vAlign w:val="center"/>
            <w:hideMark/>
          </w:tcPr>
          <w:p w14:paraId="45034E6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2AE43737" w14:textId="4AFFA36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1026F261" w14:textId="05CD048D"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4302C50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CFC4319" w14:textId="77777777" w:rsidR="000546C1" w:rsidRDefault="000546C1" w:rsidP="000546C1">
            <w:pPr>
              <w:jc w:val="center"/>
              <w:rPr>
                <w:color w:val="000000"/>
                <w:sz w:val="20"/>
                <w:szCs w:val="20"/>
              </w:rPr>
            </w:pPr>
          </w:p>
        </w:tc>
        <w:tc>
          <w:tcPr>
            <w:tcW w:w="2231" w:type="dxa"/>
            <w:vMerge/>
            <w:vAlign w:val="center"/>
            <w:hideMark/>
          </w:tcPr>
          <w:p w14:paraId="74A701E7"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600E37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2B224EE1" w14:textId="5EC5EB5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5E38C5A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F54DA6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C4D439B" w14:textId="77777777" w:rsidR="000546C1" w:rsidRDefault="000546C1" w:rsidP="000546C1">
            <w:pPr>
              <w:jc w:val="center"/>
              <w:rPr>
                <w:color w:val="000000"/>
                <w:sz w:val="20"/>
                <w:szCs w:val="20"/>
              </w:rPr>
            </w:pPr>
          </w:p>
        </w:tc>
        <w:tc>
          <w:tcPr>
            <w:tcW w:w="2231" w:type="dxa"/>
            <w:vMerge/>
            <w:vAlign w:val="center"/>
            <w:hideMark/>
          </w:tcPr>
          <w:p w14:paraId="1B2775A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3D8D05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3FBEA467" w14:textId="37078AF0"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0FB5DFBC"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32ADC3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54AA617" w14:textId="77777777" w:rsidR="000546C1" w:rsidRDefault="000546C1" w:rsidP="000546C1">
            <w:pPr>
              <w:jc w:val="center"/>
              <w:rPr>
                <w:color w:val="000000"/>
                <w:sz w:val="20"/>
                <w:szCs w:val="20"/>
              </w:rPr>
            </w:pPr>
          </w:p>
        </w:tc>
        <w:tc>
          <w:tcPr>
            <w:tcW w:w="2231" w:type="dxa"/>
            <w:vMerge/>
            <w:vAlign w:val="center"/>
            <w:hideMark/>
          </w:tcPr>
          <w:p w14:paraId="1BD27495"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3CF42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7140E304" w14:textId="7057F1A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15208DC"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6185E35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E4F8406" w14:textId="77777777" w:rsidR="000546C1" w:rsidRDefault="000546C1" w:rsidP="000546C1">
            <w:pPr>
              <w:jc w:val="center"/>
              <w:rPr>
                <w:color w:val="000000"/>
                <w:sz w:val="20"/>
                <w:szCs w:val="20"/>
              </w:rPr>
            </w:pPr>
          </w:p>
        </w:tc>
        <w:tc>
          <w:tcPr>
            <w:tcW w:w="2231" w:type="dxa"/>
            <w:vMerge/>
            <w:vAlign w:val="center"/>
            <w:hideMark/>
          </w:tcPr>
          <w:p w14:paraId="0B88A3B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3FC51A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51D669A2" w14:textId="5681051F"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299F5B7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6ED4148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86F5007" w14:textId="77777777" w:rsidR="000546C1" w:rsidRDefault="000546C1" w:rsidP="000546C1">
            <w:pPr>
              <w:jc w:val="center"/>
              <w:rPr>
                <w:color w:val="000000"/>
                <w:sz w:val="20"/>
                <w:szCs w:val="20"/>
              </w:rPr>
            </w:pPr>
          </w:p>
        </w:tc>
        <w:tc>
          <w:tcPr>
            <w:tcW w:w="2231" w:type="dxa"/>
            <w:vMerge/>
            <w:vAlign w:val="center"/>
            <w:hideMark/>
          </w:tcPr>
          <w:p w14:paraId="115E0B1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FDB3B94"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8983A4" w14:textId="7B1A4B4A"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4E8C137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A5190EA"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92527E8" w14:textId="77777777" w:rsidR="000546C1" w:rsidRDefault="000546C1" w:rsidP="000546C1">
            <w:pPr>
              <w:jc w:val="center"/>
              <w:rPr>
                <w:color w:val="000000"/>
                <w:sz w:val="20"/>
                <w:szCs w:val="20"/>
              </w:rPr>
            </w:pPr>
          </w:p>
        </w:tc>
        <w:tc>
          <w:tcPr>
            <w:tcW w:w="2231" w:type="dxa"/>
            <w:vMerge/>
            <w:vAlign w:val="center"/>
            <w:hideMark/>
          </w:tcPr>
          <w:p w14:paraId="0178E273"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594103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C3F2842" w14:textId="445A7E3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4DF8513E"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2BA496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6312F3C" w14:textId="77777777" w:rsidR="000546C1" w:rsidRDefault="000546C1" w:rsidP="000546C1">
            <w:pPr>
              <w:jc w:val="center"/>
              <w:rPr>
                <w:color w:val="000000"/>
                <w:sz w:val="20"/>
                <w:szCs w:val="20"/>
              </w:rPr>
            </w:pPr>
          </w:p>
        </w:tc>
        <w:tc>
          <w:tcPr>
            <w:tcW w:w="2231" w:type="dxa"/>
            <w:vMerge/>
            <w:vAlign w:val="center"/>
            <w:hideMark/>
          </w:tcPr>
          <w:p w14:paraId="17EDDC8D"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1B32D934" w14:textId="25343E4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8C35A6A" w14:textId="5EF1DFE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497042A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25033BE"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6F9EBF7E" w14:textId="60463EAD" w:rsidR="000546C1" w:rsidRDefault="000546C1" w:rsidP="000546C1">
            <w:pPr>
              <w:jc w:val="center"/>
              <w:rPr>
                <w:color w:val="000000"/>
                <w:sz w:val="20"/>
                <w:szCs w:val="20"/>
              </w:rPr>
            </w:pPr>
            <w:r>
              <w:rPr>
                <w:color w:val="000000"/>
                <w:sz w:val="20"/>
                <w:szCs w:val="20"/>
              </w:rPr>
              <w:t>Real-time</w:t>
            </w:r>
          </w:p>
        </w:tc>
        <w:tc>
          <w:tcPr>
            <w:tcW w:w="2231" w:type="dxa"/>
            <w:vMerge w:val="restart"/>
            <w:noWrap/>
            <w:vAlign w:val="center"/>
            <w:hideMark/>
          </w:tcPr>
          <w:p w14:paraId="38254520" w14:textId="01DF499E"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08D9BC5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2419FAD1" w14:textId="312E54DC"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13B7EEC8" w14:textId="6E17F2E9"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611861F0"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9DDC5A2" w14:textId="77777777" w:rsidR="000546C1" w:rsidRDefault="000546C1" w:rsidP="000546C1">
            <w:pPr>
              <w:jc w:val="center"/>
              <w:rPr>
                <w:color w:val="000000"/>
                <w:sz w:val="20"/>
                <w:szCs w:val="20"/>
              </w:rPr>
            </w:pPr>
          </w:p>
        </w:tc>
        <w:tc>
          <w:tcPr>
            <w:tcW w:w="2231" w:type="dxa"/>
            <w:vMerge/>
            <w:vAlign w:val="center"/>
            <w:hideMark/>
          </w:tcPr>
          <w:p w14:paraId="3BF3A7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D7C15EB"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6C618E2B" w14:textId="16BDC73B"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sz w:val="20"/>
                <w:szCs w:val="20"/>
              </w:rPr>
            </w:pPr>
            <w:r>
              <w:rPr>
                <w:sz w:val="20"/>
                <w:szCs w:val="20"/>
              </w:rPr>
              <w:t>JAVAD TRE_3 DELTA</w:t>
            </w:r>
            <w:r>
              <w:rPr>
                <w:sz w:val="20"/>
                <w:szCs w:val="20"/>
              </w:rPr>
              <w:br/>
              <w:t>JAVRINGANT_DM</w:t>
            </w:r>
          </w:p>
        </w:tc>
        <w:tc>
          <w:tcPr>
            <w:tcW w:w="1220" w:type="dxa"/>
            <w:vMerge/>
            <w:noWrap/>
            <w:vAlign w:val="center"/>
            <w:hideMark/>
          </w:tcPr>
          <w:p w14:paraId="7597F17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546C1" w14:paraId="018EA6B2"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F721511" w14:textId="77777777" w:rsidR="000546C1" w:rsidRDefault="000546C1" w:rsidP="000546C1">
            <w:pPr>
              <w:jc w:val="center"/>
              <w:rPr>
                <w:color w:val="000000"/>
                <w:sz w:val="20"/>
                <w:szCs w:val="20"/>
              </w:rPr>
            </w:pPr>
          </w:p>
        </w:tc>
        <w:tc>
          <w:tcPr>
            <w:tcW w:w="2231" w:type="dxa"/>
            <w:vMerge/>
            <w:vAlign w:val="center"/>
            <w:hideMark/>
          </w:tcPr>
          <w:p w14:paraId="569F28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2D09D18"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08276CCD" w14:textId="0452C7C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sz w:val="20"/>
                <w:szCs w:val="20"/>
              </w:rPr>
            </w:pPr>
            <w:r>
              <w:rPr>
                <w:sz w:val="20"/>
                <w:szCs w:val="20"/>
              </w:rPr>
              <w:t>SEPT POLARX5</w:t>
            </w:r>
            <w:r>
              <w:rPr>
                <w:sz w:val="20"/>
                <w:szCs w:val="20"/>
              </w:rPr>
              <w:br/>
              <w:t>LEIAR25.R4</w:t>
            </w:r>
          </w:p>
        </w:tc>
        <w:tc>
          <w:tcPr>
            <w:tcW w:w="1220" w:type="dxa"/>
            <w:vMerge/>
            <w:noWrap/>
            <w:vAlign w:val="center"/>
            <w:hideMark/>
          </w:tcPr>
          <w:p w14:paraId="6B85A81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546C1" w14:paraId="5DF91A27"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89DA572" w14:textId="77777777" w:rsidR="000546C1" w:rsidRDefault="000546C1" w:rsidP="000546C1">
            <w:pPr>
              <w:jc w:val="center"/>
              <w:rPr>
                <w:color w:val="000000"/>
                <w:sz w:val="20"/>
                <w:szCs w:val="20"/>
              </w:rPr>
            </w:pPr>
          </w:p>
        </w:tc>
        <w:tc>
          <w:tcPr>
            <w:tcW w:w="2231" w:type="dxa"/>
            <w:vMerge/>
            <w:vAlign w:val="center"/>
            <w:hideMark/>
          </w:tcPr>
          <w:p w14:paraId="32E0FB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C26EB49"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7C1D36FE" w14:textId="1C28136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7D3A8A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3473339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86D3910" w14:textId="77777777" w:rsidR="000546C1" w:rsidRDefault="000546C1" w:rsidP="000546C1">
            <w:pPr>
              <w:jc w:val="center"/>
              <w:rPr>
                <w:color w:val="000000"/>
                <w:sz w:val="20"/>
                <w:szCs w:val="20"/>
              </w:rPr>
            </w:pPr>
          </w:p>
        </w:tc>
        <w:tc>
          <w:tcPr>
            <w:tcW w:w="2231" w:type="dxa"/>
            <w:vMerge/>
            <w:vAlign w:val="center"/>
            <w:hideMark/>
          </w:tcPr>
          <w:p w14:paraId="5132EE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29E387B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18DA889F" w14:textId="3948076B"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12B7E906"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3345A6C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28E17D8" w14:textId="77777777" w:rsidR="000546C1" w:rsidRDefault="000546C1" w:rsidP="000546C1">
            <w:pPr>
              <w:jc w:val="center"/>
              <w:rPr>
                <w:color w:val="000000"/>
                <w:sz w:val="20"/>
                <w:szCs w:val="20"/>
              </w:rPr>
            </w:pPr>
          </w:p>
        </w:tc>
        <w:tc>
          <w:tcPr>
            <w:tcW w:w="2231" w:type="dxa"/>
            <w:vMerge/>
            <w:vAlign w:val="center"/>
            <w:hideMark/>
          </w:tcPr>
          <w:p w14:paraId="60358EF6"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A56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64A38B3E" w14:textId="4352F2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121A86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3DF623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1CA8DE" w14:textId="77777777" w:rsidR="000546C1" w:rsidRDefault="000546C1" w:rsidP="000546C1">
            <w:pPr>
              <w:jc w:val="center"/>
              <w:rPr>
                <w:color w:val="000000"/>
                <w:sz w:val="20"/>
                <w:szCs w:val="20"/>
              </w:rPr>
            </w:pPr>
          </w:p>
        </w:tc>
        <w:tc>
          <w:tcPr>
            <w:tcW w:w="2231" w:type="dxa"/>
            <w:vMerge/>
            <w:vAlign w:val="center"/>
            <w:hideMark/>
          </w:tcPr>
          <w:p w14:paraId="70870E6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41A49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59544730" w14:textId="156A590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113BF2D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7195622"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BC6CDF6" w14:textId="77777777" w:rsidR="000546C1" w:rsidRDefault="000546C1" w:rsidP="000546C1">
            <w:pPr>
              <w:jc w:val="center"/>
              <w:rPr>
                <w:color w:val="000000"/>
                <w:sz w:val="20"/>
                <w:szCs w:val="20"/>
              </w:rPr>
            </w:pPr>
          </w:p>
        </w:tc>
        <w:tc>
          <w:tcPr>
            <w:tcW w:w="2231" w:type="dxa"/>
            <w:vMerge/>
            <w:vAlign w:val="center"/>
            <w:hideMark/>
          </w:tcPr>
          <w:p w14:paraId="44D8403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725575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2E93EBF6" w14:textId="4B23F3F1"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7BD009E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0F26ABC"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20A476C" w14:textId="77777777" w:rsidR="000546C1" w:rsidRDefault="000546C1" w:rsidP="000546C1">
            <w:pPr>
              <w:jc w:val="center"/>
              <w:rPr>
                <w:color w:val="000000"/>
                <w:sz w:val="20"/>
                <w:szCs w:val="20"/>
              </w:rPr>
            </w:pPr>
          </w:p>
        </w:tc>
        <w:tc>
          <w:tcPr>
            <w:tcW w:w="2231" w:type="dxa"/>
            <w:vMerge/>
            <w:vAlign w:val="center"/>
            <w:hideMark/>
          </w:tcPr>
          <w:p w14:paraId="7F62B17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3EAA5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718FD4E" w14:textId="2558098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44BA7A4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D17AEC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EF57FD2" w14:textId="77777777" w:rsidR="000546C1" w:rsidRDefault="000546C1" w:rsidP="000546C1">
            <w:pPr>
              <w:jc w:val="center"/>
              <w:rPr>
                <w:color w:val="000000"/>
                <w:sz w:val="20"/>
                <w:szCs w:val="20"/>
              </w:rPr>
            </w:pPr>
          </w:p>
        </w:tc>
        <w:tc>
          <w:tcPr>
            <w:tcW w:w="2231" w:type="dxa"/>
            <w:vMerge/>
            <w:vAlign w:val="center"/>
            <w:hideMark/>
          </w:tcPr>
          <w:p w14:paraId="1B3566BF"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6AB35D7D" w14:textId="27CEBD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7E1675C6" w14:textId="04C3194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3EB1265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F0C6569" w14:textId="77777777" w:rsidTr="008F77E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00997286" w14:textId="414A79A7" w:rsidR="005078BB" w:rsidRDefault="005078BB" w:rsidP="000546C1">
            <w:pPr>
              <w:jc w:val="center"/>
              <w:rPr>
                <w:color w:val="000000"/>
                <w:sz w:val="20"/>
                <w:szCs w:val="20"/>
              </w:rPr>
            </w:pPr>
            <w:r>
              <w:rPr>
                <w:color w:val="000000"/>
                <w:sz w:val="20"/>
                <w:szCs w:val="20"/>
              </w:rPr>
              <w:t>Multi-GNSS</w:t>
            </w:r>
          </w:p>
        </w:tc>
        <w:tc>
          <w:tcPr>
            <w:tcW w:w="2231" w:type="dxa"/>
            <w:noWrap/>
            <w:vAlign w:val="center"/>
            <w:hideMark/>
          </w:tcPr>
          <w:p w14:paraId="19CB2AD1" w14:textId="6129D4AE"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2023.01 – 2025.07</w:t>
            </w:r>
          </w:p>
        </w:tc>
        <w:tc>
          <w:tcPr>
            <w:tcW w:w="1514" w:type="dxa"/>
            <w:noWrap/>
            <w:vAlign w:val="center"/>
            <w:hideMark/>
          </w:tcPr>
          <w:p w14:paraId="223646E1" w14:textId="1CD10F53"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1749F880" w14:textId="77777777"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0BCEFEAA" w14:textId="1B459D26"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0546C1" w14:paraId="0D08B4B6" w14:textId="77777777" w:rsidTr="008F77E4">
        <w:trPr>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399B3E54" w14:textId="58AA84E8" w:rsidR="005078BB" w:rsidRDefault="005078BB" w:rsidP="000546C1">
            <w:pPr>
              <w:jc w:val="center"/>
              <w:rPr>
                <w:color w:val="000000"/>
                <w:sz w:val="20"/>
                <w:szCs w:val="20"/>
              </w:rPr>
            </w:pPr>
            <w:r>
              <w:rPr>
                <w:color w:val="000000"/>
                <w:sz w:val="20"/>
                <w:szCs w:val="20"/>
              </w:rPr>
              <w:t>Multi-Frequency</w:t>
            </w:r>
          </w:p>
        </w:tc>
        <w:tc>
          <w:tcPr>
            <w:tcW w:w="2231" w:type="dxa"/>
            <w:noWrap/>
            <w:vAlign w:val="center"/>
            <w:hideMark/>
          </w:tcPr>
          <w:p w14:paraId="13B30229" w14:textId="20B9AAC6"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2024.07 – 2025.07</w:t>
            </w:r>
          </w:p>
        </w:tc>
        <w:tc>
          <w:tcPr>
            <w:tcW w:w="1514" w:type="dxa"/>
            <w:noWrap/>
            <w:vAlign w:val="center"/>
            <w:hideMark/>
          </w:tcPr>
          <w:p w14:paraId="55668E66" w14:textId="0DD93664"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A71BF09" w14:textId="77777777"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58BAB042" w14:textId="6108403D"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1B521229" w14:textId="77777777" w:rsidR="00F17C7C" w:rsidRPr="00F17C7C" w:rsidRDefault="00F17C7C" w:rsidP="00F17C7C">
      <w:pPr>
        <w:pStyle w:val="MainText"/>
        <w:ind w:firstLine="0"/>
        <w:rPr>
          <w:rFonts w:ascii="SimSun" w:eastAsia="SimSun" w:hAnsi="SimSun" w:cs="SimSun" w:hint="eastAsia"/>
        </w:rPr>
      </w:pP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6E85DC3E" w:rsidR="00AA0EBD" w:rsidRPr="00F3501A" w:rsidRDefault="00AA0EBD" w:rsidP="00F02590">
      <w:pPr>
        <w:pStyle w:val="Caption"/>
        <w:rPr>
          <w:b w:val="0"/>
          <w:bCs/>
          <w:noProof/>
          <w:sz w:val="20"/>
        </w:rPr>
      </w:pPr>
      <w:bookmarkStart w:id="11"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11"/>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rPr>
        <w:t>A</w:t>
      </w:r>
      <w:r w:rsidR="000371D5" w:rsidRPr="00F3501A">
        <w:rPr>
          <w:b w:val="0"/>
          <w:bCs/>
          <w:sz w:val="20"/>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2"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2"/>
    <w:p w14:paraId="6DCB3893" w14:textId="02D58090" w:rsidR="00734758" w:rsidRPr="004C519C" w:rsidRDefault="000371D5" w:rsidP="00653B4B">
      <w:pPr>
        <w:pStyle w:val="MainText"/>
        <w:ind w:firstLine="0"/>
        <w:jc w:val="both"/>
      </w:pPr>
      <w:r w:rsidRPr="004C519C">
        <w:rPr>
          <w:rFonts w:hint="eastAsia"/>
        </w:rPr>
        <w:t>A</w:t>
      </w:r>
      <w:r w:rsidRPr="004C519C">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w:t>
      </w:r>
      <w:r w:rsidR="00F3332D" w:rsidRPr="004C519C">
        <w:lastRenderedPageBreak/>
        <w:t>In such cases of data loss, multiple stations are needed for joint evaluation to enhance detection performance. During algorithm validation across multiple stations, we discovered that flex power activation dates could be determined using very few stations (less than 8)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1F9E5F99" w:rsidR="0007451A" w:rsidRPr="004C519C" w:rsidRDefault="0007451A" w:rsidP="0007451A">
      <w:pPr>
        <w:pStyle w:val="Caption"/>
        <w:rPr>
          <w:sz w:val="20"/>
        </w:rPr>
      </w:pPr>
      <w:bookmarkStart w:id="13"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7</w:t>
      </w:r>
      <w:r w:rsidRPr="004C519C">
        <w:rPr>
          <w:noProof/>
          <w:sz w:val="20"/>
        </w:rPr>
        <w:fldChar w:fldCharType="end"/>
      </w:r>
      <w:bookmarkEnd w:id="13"/>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0FA53DF1" w:rsidR="0007451A" w:rsidRPr="004C519C" w:rsidRDefault="006361E8" w:rsidP="003233D4">
      <w:pPr>
        <w:pStyle w:val="Caption"/>
        <w:rPr>
          <w:sz w:val="20"/>
        </w:rPr>
      </w:pPr>
      <w:bookmarkStart w:id="14"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8</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2021</w:t>
      </w:r>
    </w:p>
    <w:p w14:paraId="04AC2004" w14:textId="1D72097D" w:rsidR="00A61718" w:rsidRPr="004C519C" w:rsidRDefault="00CC4728" w:rsidP="00E43167">
      <w:pPr>
        <w:pStyle w:val="MainText"/>
        <w:jc w:val="both"/>
      </w:pPr>
      <w:r w:rsidRPr="004C519C">
        <w:t xml:space="preserve">To identify specific flex power change event dates, anomaly detection was performed on the </w:t>
      </w:r>
      <w:r w:rsidR="00361D06" w:rsidRPr="004C519C">
        <w:rPr>
          <w:rFonts w:hint="eastAsia"/>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t xml:space="preserve"> It is important to note that the definition of a flex power event here refers to a change in the flex power mode on a given day</w:t>
      </w:r>
      <w:r w:rsidR="00281A15" w:rsidRPr="004C519C">
        <w:rPr>
          <w:rFonts w:hint="eastAsia"/>
        </w:rPr>
        <w:t>.</w:t>
      </w:r>
      <w:r w:rsidR="00A07284" w:rsidRPr="004C519C">
        <w:t xml:space="preserve"> 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across multiple </w:t>
      </w:r>
      <w:r w:rsidRPr="004C519C">
        <w:lastRenderedPageBreak/>
        <w:t>stations and satellites.</w:t>
      </w:r>
      <w:r w:rsidR="001419A9" w:rsidRPr="004C519C">
        <w:t xml:space="preserve"> </w:t>
      </w:r>
      <w:r w:rsidR="001419A9" w:rsidRPr="004C519C">
        <w:fldChar w:fldCharType="begin"/>
      </w:r>
      <w:r w:rsidR="001419A9" w:rsidRPr="004C519C">
        <w:instrText xml:space="preserve"> REF _Ref182608772 \h </w:instrText>
      </w:r>
      <w:r w:rsidR="004C519C">
        <w:instrText xml:space="preserve"> \* MERGEFORMAT </w:instrText>
      </w:r>
      <w:r w:rsidR="001419A9" w:rsidRPr="004C519C">
        <w:fldChar w:fldCharType="separate"/>
      </w:r>
      <w:r w:rsidR="00144948" w:rsidRPr="004C519C">
        <w:t xml:space="preserve">Table </w:t>
      </w:r>
      <w:r w:rsidR="00144948" w:rsidRPr="004C519C">
        <w:rPr>
          <w:noProof/>
        </w:rPr>
        <w:t>1</w:t>
      </w:r>
      <w:r w:rsidR="001419A9" w:rsidRPr="004C519C">
        <w:fldChar w:fldCharType="end"/>
      </w:r>
      <w:r w:rsidRPr="004C519C">
        <w:t xml:space="preserve"> presents </w:t>
      </w:r>
      <w:r w:rsidR="00312450" w:rsidRPr="004C519C">
        <w:rPr>
          <w:rFonts w:hint="eastAsia"/>
        </w:rPr>
        <w:t>A</w:t>
      </w:r>
      <w:r w:rsidR="00312450" w:rsidRPr="004C519C">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A4C5B">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fldChar w:fldCharType="begin"/>
      </w:r>
      <w:r w:rsidR="00B811F6" w:rsidRPr="004C519C">
        <w:instrText xml:space="preserve"> REF _Ref182608761 \h </w:instrText>
      </w:r>
      <w:r w:rsidR="004C519C">
        <w:instrText xml:space="preserve"> \* MERGEFORMAT </w:instrText>
      </w:r>
      <w:r w:rsidR="00B811F6" w:rsidRPr="004C519C">
        <w:fldChar w:fldCharType="separate"/>
      </w:r>
      <w:r w:rsidR="00144948" w:rsidRPr="004C519C">
        <w:t xml:space="preserve">Table </w:t>
      </w:r>
      <w:r w:rsidR="00144948" w:rsidRPr="004C519C">
        <w:rPr>
          <w:noProof/>
        </w:rPr>
        <w:t>2</w:t>
      </w:r>
      <w:r w:rsidR="00B811F6" w:rsidRPr="004C519C">
        <w:fldChar w:fldCharType="end"/>
      </w:r>
      <w:r w:rsidR="002C52ED" w:rsidRPr="004C519C">
        <w:t xml:space="preserve"> </w:t>
      </w:r>
      <w:r w:rsidRPr="004C519C">
        <w:t xml:space="preserve">extends the </w:t>
      </w:r>
      <w:r w:rsidR="00312450" w:rsidRPr="004C519C">
        <w:rPr>
          <w:rFonts w:hint="eastAsia"/>
        </w:rPr>
        <w:t>A</w:t>
      </w:r>
      <w:r w:rsidR="00312450" w:rsidRPr="004C519C">
        <w:t xml:space="preserve">FPD-DTW </w:t>
      </w:r>
      <w:r w:rsidR="004317C2" w:rsidRPr="004C519C">
        <w:t>post-processing</w:t>
      </w:r>
      <w:r w:rsidRPr="004C519C">
        <w:t xml:space="preserve"> algorithm results to flex power events from 2022 through July 2024,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5A93AD26" w:rsidR="00211137" w:rsidRPr="00F3501A" w:rsidRDefault="00211137" w:rsidP="00BC78C4">
      <w:pPr>
        <w:pStyle w:val="Caption"/>
        <w:rPr>
          <w:b w:val="0"/>
          <w:bCs/>
          <w:sz w:val="20"/>
        </w:rPr>
      </w:pPr>
      <w:bookmarkStart w:id="15"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9</w:t>
      </w:r>
      <w:r w:rsidRPr="004C519C">
        <w:rPr>
          <w:noProof/>
          <w:sz w:val="20"/>
        </w:rPr>
        <w:fldChar w:fldCharType="end"/>
      </w:r>
      <w:bookmarkEnd w:id="15"/>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43A37F9A" w:rsidR="00373867" w:rsidRPr="00F3501A" w:rsidRDefault="00373867" w:rsidP="00373867">
      <w:pPr>
        <w:pStyle w:val="Caption"/>
        <w:rPr>
          <w:b w:val="0"/>
          <w:bCs/>
          <w:sz w:val="20"/>
        </w:rPr>
      </w:pPr>
      <w:bookmarkStart w:id="16"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10</w:t>
      </w:r>
      <w:r w:rsidRPr="004C519C">
        <w:rPr>
          <w:noProof/>
          <w:sz w:val="20"/>
        </w:rPr>
        <w:fldChar w:fldCharType="end"/>
      </w:r>
      <w:bookmarkEnd w:id="16"/>
      <w:r w:rsidRPr="004C519C">
        <w:rPr>
          <w:sz w:val="20"/>
        </w:rPr>
        <w:t xml:space="preserve"> </w:t>
      </w:r>
      <w:r w:rsidRPr="00F3501A">
        <w:rPr>
          <w:b w:val="0"/>
          <w:bCs/>
          <w:sz w:val="20"/>
        </w:rPr>
        <w:t>Multi-station S2W C/N0 time series depicting three flex power mode transitions overlooked by FPD during 2020-2021</w:t>
      </w:r>
    </w:p>
    <w:p w14:paraId="07443699" w14:textId="66AFFF84" w:rsidR="00933657" w:rsidRPr="004C519C" w:rsidRDefault="00A945F3" w:rsidP="00555B39">
      <w:pPr>
        <w:pStyle w:val="MainText"/>
        <w:jc w:val="both"/>
      </w:pPr>
      <w:r w:rsidRPr="00A945F3">
        <w:t>Additionally, we identified several overlooked flex power events (marked with *), further validating our algorithm’s superiority</w:t>
      </w:r>
      <w:r w:rsidR="00643B9D" w:rsidRPr="004C519C">
        <w:rPr>
          <w:rFonts w:hint="eastAsia"/>
        </w:rPr>
        <w:t>.</w:t>
      </w:r>
      <w:r w:rsidR="00643B9D" w:rsidRPr="004C519C">
        <w:t xml:space="preserve"> </w:t>
      </w:r>
      <w:r w:rsidR="00643B9D" w:rsidRPr="004C519C">
        <w:rPr>
          <w:rFonts w:hint="eastAsia"/>
        </w:rPr>
        <w:t>Figure</w:t>
      </w:r>
      <w:r w:rsidR="00643B9D" w:rsidRPr="004C519C">
        <w:t xml:space="preserve"> </w:t>
      </w:r>
      <w:r w:rsidR="00643B9D" w:rsidRPr="004C519C">
        <w:fldChar w:fldCharType="begin"/>
      </w:r>
      <w:r w:rsidR="00643B9D" w:rsidRPr="004C519C">
        <w:instrText xml:space="preserve"> REF _Ref188648045 \# 0 \h </w:instrText>
      </w:r>
      <w:r w:rsidR="004C519C">
        <w:instrText xml:space="preserve"> \* MERGEFORMAT </w:instrText>
      </w:r>
      <w:r w:rsidR="00643B9D" w:rsidRPr="004C519C">
        <w:fldChar w:fldCharType="separate"/>
      </w:r>
      <w:r w:rsidR="00144948" w:rsidRPr="004C519C">
        <w:t>10</w:t>
      </w:r>
      <w:r w:rsidR="00643B9D" w:rsidRPr="004C519C">
        <w:fldChar w:fldCharType="end"/>
      </w:r>
      <w:r w:rsidR="00643B9D" w:rsidRPr="004C519C">
        <w:t xml:space="preserve"> </w:t>
      </w:r>
      <w:r w:rsidRPr="00A945F3">
        <w:t>presents multi-station S2W C/N0 time series for three such events from 2020-2021, undetected by FPD</w:t>
      </w:r>
      <w:r w:rsidR="00643B9D" w:rsidRPr="004C519C">
        <w:t xml:space="preserve">. </w:t>
      </w:r>
      <w:r w:rsidR="00BA73E4" w:rsidRPr="00BA73E4">
        <w:t>Colored hollow dots indicate signals from different stations, while red and green shaded areas mark flex power activation and deactivation periods with timestamps</w:t>
      </w:r>
      <w:r w:rsidR="00643B9D" w:rsidRPr="004C519C">
        <w:t xml:space="preserve">. </w:t>
      </w:r>
      <w:r w:rsidR="00D558E7" w:rsidRPr="00D558E7">
        <w:t xml:space="preserve">On July 8 and 9, 2020, G05 flex power was deactivated at 1:24 and activated at 11:25, but on July 10, these times shifted to 0:22 and 13:15, indicating a mode change. On September 18, 2020, </w:t>
      </w:r>
      <w:r w:rsidR="009A4D89">
        <w:t>Flex P</w:t>
      </w:r>
      <w:r w:rsidR="00D558E7" w:rsidRPr="00D558E7">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4C519C">
        <w:t>.</w:t>
      </w:r>
    </w:p>
    <w:p w14:paraId="40B5E94C" w14:textId="77777777" w:rsidR="00645EFF" w:rsidRPr="004C519C" w:rsidRDefault="00645EFF" w:rsidP="005E2A9A">
      <w:pPr>
        <w:rPr>
          <w:sz w:val="20"/>
        </w:rPr>
      </w:pPr>
    </w:p>
    <w:p w14:paraId="0112EC7F" w14:textId="49DADBC1" w:rsidR="001840E6" w:rsidRPr="00F3501A" w:rsidRDefault="001840E6" w:rsidP="001840E6">
      <w:pPr>
        <w:pStyle w:val="Caption"/>
        <w:keepNext/>
        <w:rPr>
          <w:b w:val="0"/>
          <w:bCs/>
          <w:sz w:val="20"/>
        </w:rPr>
      </w:pPr>
      <w:bookmarkStart w:id="17" w:name="_Ref182608772"/>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2</w:t>
      </w:r>
      <w:r w:rsidR="0071060E" w:rsidRPr="004C519C">
        <w:rPr>
          <w:noProof/>
          <w:sz w:val="20"/>
        </w:rPr>
        <w:fldChar w:fldCharType="end"/>
      </w:r>
      <w:bookmarkEnd w:id="17"/>
      <w:r w:rsidRPr="004C519C">
        <w:rPr>
          <w:sz w:val="20"/>
        </w:rPr>
        <w:t xml:space="preserve"> </w:t>
      </w:r>
      <w:r w:rsidR="00A45A8A" w:rsidRPr="00F3501A">
        <w:rPr>
          <w:b w:val="0"/>
          <w:bCs/>
          <w:sz w:val="20"/>
        </w:rPr>
        <w:t xml:space="preserve">Flex power events in 2020-2021 detected using </w:t>
      </w:r>
      <w:r w:rsidR="009A4D89">
        <w:rPr>
          <w:b w:val="0"/>
          <w:bCs/>
          <w:sz w:val="20"/>
        </w:rPr>
        <w:t xml:space="preserve">the </w:t>
      </w:r>
      <w:r w:rsidR="00312450" w:rsidRPr="00F3501A">
        <w:rPr>
          <w:rFonts w:hint="eastAsia"/>
          <w:b w:val="0"/>
          <w:bCs/>
          <w:sz w:val="20"/>
        </w:rPr>
        <w:t>A</w:t>
      </w:r>
      <w:r w:rsidR="00312450" w:rsidRPr="00F3501A">
        <w:rPr>
          <w:b w:val="0"/>
          <w:bCs/>
          <w:sz w:val="20"/>
        </w:rPr>
        <w:t xml:space="preserve">FPD-DTW </w:t>
      </w:r>
      <w:r w:rsidR="00A45A8A" w:rsidRPr="00F3501A">
        <w:rPr>
          <w:b w:val="0"/>
          <w:bCs/>
          <w:sz w:val="20"/>
        </w:rPr>
        <w:t>post-processing method. Events marked with * were missed by previous detection algorithms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31E171DF" w:rsidR="001B095B" w:rsidRPr="00F3501A" w:rsidRDefault="001B095B" w:rsidP="007C78FD">
      <w:pPr>
        <w:pStyle w:val="Caption"/>
        <w:keepNext/>
        <w:rPr>
          <w:b w:val="0"/>
          <w:bCs/>
          <w:sz w:val="20"/>
        </w:rPr>
      </w:pPr>
      <w:bookmarkStart w:id="18"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3</w:t>
      </w:r>
      <w:r w:rsidR="0071060E" w:rsidRPr="004C519C">
        <w:rPr>
          <w:noProof/>
          <w:sz w:val="20"/>
        </w:rPr>
        <w:fldChar w:fldCharType="end"/>
      </w:r>
      <w:bookmarkEnd w:id="18"/>
      <w:r w:rsidRPr="004C519C">
        <w:rPr>
          <w:sz w:val="20"/>
        </w:rPr>
        <w:t xml:space="preserve"> </w:t>
      </w:r>
      <w:r w:rsidR="00A720C4" w:rsidRPr="00F3501A">
        <w:rPr>
          <w:b w:val="0"/>
          <w:bCs/>
          <w:sz w:val="20"/>
        </w:rPr>
        <w:t xml:space="preserve">Flex power events detected from 2022 to July 2024 using </w:t>
      </w:r>
      <w:r w:rsidR="00312450" w:rsidRPr="00F3501A">
        <w:rPr>
          <w:rFonts w:hint="eastAsia"/>
          <w:b w:val="0"/>
          <w:bCs/>
          <w:sz w:val="20"/>
        </w:rPr>
        <w:t>A</w:t>
      </w:r>
      <w:r w:rsidR="00312450" w:rsidRPr="00F3501A">
        <w:rPr>
          <w:b w:val="0"/>
          <w:bCs/>
          <w:sz w:val="20"/>
        </w:rPr>
        <w:t xml:space="preserve">FPD-DTW </w:t>
      </w:r>
      <w:r w:rsidR="00A720C4" w:rsidRPr="00F3501A">
        <w:rPr>
          <w:b w:val="0"/>
          <w:bCs/>
          <w:sz w:val="20"/>
        </w:rPr>
        <w:t>post-processing method</w:t>
      </w:r>
    </w:p>
    <w:tbl>
      <w:tblPr>
        <w:tblStyle w:val="PlainTable2"/>
        <w:tblW w:w="5000" w:type="pct"/>
        <w:tblLook w:val="04A0" w:firstRow="1" w:lastRow="0" w:firstColumn="1" w:lastColumn="0" w:noHBand="0" w:noVBand="1"/>
      </w:tblPr>
      <w:tblGrid>
        <w:gridCol w:w="1005"/>
        <w:gridCol w:w="1311"/>
        <w:gridCol w:w="1005"/>
        <w:gridCol w:w="1190"/>
        <w:gridCol w:w="1007"/>
        <w:gridCol w:w="1311"/>
        <w:gridCol w:w="1007"/>
        <w:gridCol w:w="1190"/>
      </w:tblGrid>
      <w:tr w:rsidR="00AE2C3F" w:rsidRPr="004C519C" w14:paraId="0655AD8F" w14:textId="77777777" w:rsidTr="007A747A">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58FF43" w14:textId="77777777" w:rsidR="00AE2C3F" w:rsidRPr="004C519C" w:rsidRDefault="00AE2C3F" w:rsidP="00AE2C3F">
            <w:pPr>
              <w:rPr>
                <w:sz w:val="20"/>
              </w:rPr>
            </w:pPr>
            <w:r w:rsidRPr="004C519C">
              <w:rPr>
                <w:rFonts w:hint="eastAsia"/>
                <w:sz w:val="20"/>
              </w:rPr>
              <w:t>Event</w:t>
            </w:r>
          </w:p>
        </w:tc>
        <w:tc>
          <w:tcPr>
            <w:tcW w:w="726" w:type="pct"/>
            <w:noWrap/>
            <w:hideMark/>
          </w:tcPr>
          <w:p w14:paraId="4045725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7" w:type="pct"/>
            <w:noWrap/>
            <w:hideMark/>
          </w:tcPr>
          <w:p w14:paraId="4340A556"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213A864"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672FB721"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726" w:type="pct"/>
            <w:noWrap/>
            <w:hideMark/>
          </w:tcPr>
          <w:p w14:paraId="2C914CAC"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5D373A9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ACFF0CD"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E2C3F" w:rsidRPr="004C519C" w14:paraId="49FC55EC"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F00C8F" w14:textId="77777777" w:rsidR="00AE2C3F" w:rsidRPr="004C519C" w:rsidRDefault="00AE2C3F" w:rsidP="00AE2C3F">
            <w:pPr>
              <w:rPr>
                <w:sz w:val="20"/>
              </w:rPr>
            </w:pPr>
            <w:r w:rsidRPr="004C519C">
              <w:rPr>
                <w:rFonts w:hint="eastAsia"/>
                <w:sz w:val="20"/>
              </w:rPr>
              <w:t>1</w:t>
            </w:r>
          </w:p>
        </w:tc>
        <w:tc>
          <w:tcPr>
            <w:tcW w:w="726" w:type="pct"/>
            <w:noWrap/>
            <w:hideMark/>
          </w:tcPr>
          <w:p w14:paraId="571E99F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2022/5/24</w:t>
            </w:r>
          </w:p>
        </w:tc>
        <w:tc>
          <w:tcPr>
            <w:tcW w:w="557" w:type="pct"/>
            <w:noWrap/>
            <w:hideMark/>
          </w:tcPr>
          <w:p w14:paraId="4C05BEF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659" w:type="pct"/>
            <w:noWrap/>
            <w:hideMark/>
          </w:tcPr>
          <w:p w14:paraId="137D18C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2023/4/29</w:t>
            </w:r>
          </w:p>
        </w:tc>
        <w:tc>
          <w:tcPr>
            <w:tcW w:w="558" w:type="pct"/>
            <w:noWrap/>
            <w:hideMark/>
          </w:tcPr>
          <w:p w14:paraId="412D33F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53</w:t>
            </w:r>
          </w:p>
        </w:tc>
        <w:tc>
          <w:tcPr>
            <w:tcW w:w="726" w:type="pct"/>
            <w:noWrap/>
            <w:hideMark/>
          </w:tcPr>
          <w:p w14:paraId="7E30174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2023/10/7</w:t>
            </w:r>
          </w:p>
        </w:tc>
        <w:tc>
          <w:tcPr>
            <w:tcW w:w="558" w:type="pct"/>
            <w:noWrap/>
            <w:hideMark/>
          </w:tcPr>
          <w:p w14:paraId="15F9B24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79</w:t>
            </w:r>
          </w:p>
        </w:tc>
        <w:tc>
          <w:tcPr>
            <w:tcW w:w="659" w:type="pct"/>
            <w:noWrap/>
            <w:hideMark/>
          </w:tcPr>
          <w:p w14:paraId="2738D2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2024/1/31</w:t>
            </w:r>
          </w:p>
        </w:tc>
      </w:tr>
      <w:tr w:rsidR="00AE2C3F" w:rsidRPr="004C519C" w14:paraId="7B3C02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07908D6" w14:textId="77777777" w:rsidR="00AE2C3F" w:rsidRPr="004C519C" w:rsidRDefault="00AE2C3F" w:rsidP="00AE2C3F">
            <w:pPr>
              <w:rPr>
                <w:sz w:val="20"/>
              </w:rPr>
            </w:pPr>
            <w:r w:rsidRPr="004C519C">
              <w:rPr>
                <w:rFonts w:hint="eastAsia"/>
                <w:sz w:val="20"/>
              </w:rPr>
              <w:t>2</w:t>
            </w:r>
          </w:p>
        </w:tc>
        <w:tc>
          <w:tcPr>
            <w:tcW w:w="726" w:type="pct"/>
            <w:noWrap/>
            <w:hideMark/>
          </w:tcPr>
          <w:p w14:paraId="6E54EC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2022/5/25</w:t>
            </w:r>
          </w:p>
        </w:tc>
        <w:tc>
          <w:tcPr>
            <w:tcW w:w="557" w:type="pct"/>
            <w:noWrap/>
            <w:hideMark/>
          </w:tcPr>
          <w:p w14:paraId="4AF7824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659" w:type="pct"/>
            <w:noWrap/>
            <w:hideMark/>
          </w:tcPr>
          <w:p w14:paraId="144CC3F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2023/5/1</w:t>
            </w:r>
          </w:p>
        </w:tc>
        <w:tc>
          <w:tcPr>
            <w:tcW w:w="558" w:type="pct"/>
            <w:noWrap/>
            <w:hideMark/>
          </w:tcPr>
          <w:p w14:paraId="6006B81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54</w:t>
            </w:r>
          </w:p>
        </w:tc>
        <w:tc>
          <w:tcPr>
            <w:tcW w:w="726" w:type="pct"/>
            <w:noWrap/>
            <w:hideMark/>
          </w:tcPr>
          <w:p w14:paraId="7CD130A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2023/10/24</w:t>
            </w:r>
          </w:p>
        </w:tc>
        <w:tc>
          <w:tcPr>
            <w:tcW w:w="558" w:type="pct"/>
            <w:noWrap/>
            <w:hideMark/>
          </w:tcPr>
          <w:p w14:paraId="00438E5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80</w:t>
            </w:r>
          </w:p>
        </w:tc>
        <w:tc>
          <w:tcPr>
            <w:tcW w:w="659" w:type="pct"/>
            <w:noWrap/>
            <w:hideMark/>
          </w:tcPr>
          <w:p w14:paraId="3AB98BF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w:t>
            </w:r>
          </w:p>
        </w:tc>
      </w:tr>
      <w:tr w:rsidR="00AE2C3F" w:rsidRPr="004C519C" w14:paraId="4D8B149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82EAF28" w14:textId="77777777" w:rsidR="00AE2C3F" w:rsidRPr="004C519C" w:rsidRDefault="00AE2C3F" w:rsidP="00AE2C3F">
            <w:pPr>
              <w:rPr>
                <w:sz w:val="20"/>
              </w:rPr>
            </w:pPr>
            <w:r w:rsidRPr="004C519C">
              <w:rPr>
                <w:rFonts w:hint="eastAsia"/>
                <w:sz w:val="20"/>
              </w:rPr>
              <w:t>3</w:t>
            </w:r>
          </w:p>
        </w:tc>
        <w:tc>
          <w:tcPr>
            <w:tcW w:w="726" w:type="pct"/>
            <w:noWrap/>
            <w:hideMark/>
          </w:tcPr>
          <w:p w14:paraId="4202790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2022/6/13</w:t>
            </w:r>
          </w:p>
        </w:tc>
        <w:tc>
          <w:tcPr>
            <w:tcW w:w="557" w:type="pct"/>
            <w:noWrap/>
            <w:hideMark/>
          </w:tcPr>
          <w:p w14:paraId="73E91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659" w:type="pct"/>
            <w:noWrap/>
            <w:hideMark/>
          </w:tcPr>
          <w:p w14:paraId="4FF045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2023/5/16</w:t>
            </w:r>
          </w:p>
        </w:tc>
        <w:tc>
          <w:tcPr>
            <w:tcW w:w="558" w:type="pct"/>
            <w:noWrap/>
            <w:hideMark/>
          </w:tcPr>
          <w:p w14:paraId="4FA9916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55</w:t>
            </w:r>
          </w:p>
        </w:tc>
        <w:tc>
          <w:tcPr>
            <w:tcW w:w="726" w:type="pct"/>
            <w:noWrap/>
            <w:hideMark/>
          </w:tcPr>
          <w:p w14:paraId="373D2D4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2023/10/25</w:t>
            </w:r>
          </w:p>
        </w:tc>
        <w:tc>
          <w:tcPr>
            <w:tcW w:w="558" w:type="pct"/>
            <w:noWrap/>
            <w:hideMark/>
          </w:tcPr>
          <w:p w14:paraId="40FF1A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81</w:t>
            </w:r>
          </w:p>
        </w:tc>
        <w:tc>
          <w:tcPr>
            <w:tcW w:w="659" w:type="pct"/>
            <w:noWrap/>
            <w:hideMark/>
          </w:tcPr>
          <w:p w14:paraId="15B4A0D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2024/2/2</w:t>
            </w:r>
          </w:p>
        </w:tc>
      </w:tr>
      <w:tr w:rsidR="00AE2C3F" w:rsidRPr="004C519C" w14:paraId="40270DA2"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BA11548" w14:textId="77777777" w:rsidR="00AE2C3F" w:rsidRPr="004C519C" w:rsidRDefault="00AE2C3F" w:rsidP="00AE2C3F">
            <w:pPr>
              <w:rPr>
                <w:sz w:val="20"/>
              </w:rPr>
            </w:pPr>
            <w:r w:rsidRPr="004C519C">
              <w:rPr>
                <w:rFonts w:hint="eastAsia"/>
                <w:sz w:val="20"/>
              </w:rPr>
              <w:t>4</w:t>
            </w:r>
          </w:p>
        </w:tc>
        <w:tc>
          <w:tcPr>
            <w:tcW w:w="726" w:type="pct"/>
            <w:noWrap/>
            <w:hideMark/>
          </w:tcPr>
          <w:p w14:paraId="1DBA48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2022/6/18</w:t>
            </w:r>
          </w:p>
        </w:tc>
        <w:tc>
          <w:tcPr>
            <w:tcW w:w="557" w:type="pct"/>
            <w:noWrap/>
            <w:hideMark/>
          </w:tcPr>
          <w:p w14:paraId="0E8575E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659" w:type="pct"/>
            <w:noWrap/>
            <w:hideMark/>
          </w:tcPr>
          <w:p w14:paraId="31098A7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2023/6/22</w:t>
            </w:r>
          </w:p>
        </w:tc>
        <w:tc>
          <w:tcPr>
            <w:tcW w:w="558" w:type="pct"/>
            <w:noWrap/>
            <w:hideMark/>
          </w:tcPr>
          <w:p w14:paraId="5612E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56</w:t>
            </w:r>
          </w:p>
        </w:tc>
        <w:tc>
          <w:tcPr>
            <w:tcW w:w="726" w:type="pct"/>
            <w:noWrap/>
            <w:hideMark/>
          </w:tcPr>
          <w:p w14:paraId="2D3F9C8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2023/10/26</w:t>
            </w:r>
          </w:p>
        </w:tc>
        <w:tc>
          <w:tcPr>
            <w:tcW w:w="558" w:type="pct"/>
            <w:noWrap/>
            <w:hideMark/>
          </w:tcPr>
          <w:p w14:paraId="7C6501C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82</w:t>
            </w:r>
          </w:p>
        </w:tc>
        <w:tc>
          <w:tcPr>
            <w:tcW w:w="659" w:type="pct"/>
            <w:noWrap/>
            <w:hideMark/>
          </w:tcPr>
          <w:p w14:paraId="4A01BFC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2024/2/5</w:t>
            </w:r>
          </w:p>
        </w:tc>
      </w:tr>
      <w:tr w:rsidR="00AE2C3F" w:rsidRPr="004C519C" w14:paraId="76F705C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542DF9C" w14:textId="77777777" w:rsidR="00AE2C3F" w:rsidRPr="004C519C" w:rsidRDefault="00AE2C3F" w:rsidP="00AE2C3F">
            <w:pPr>
              <w:rPr>
                <w:sz w:val="20"/>
              </w:rPr>
            </w:pPr>
            <w:r w:rsidRPr="004C519C">
              <w:rPr>
                <w:rFonts w:hint="eastAsia"/>
                <w:sz w:val="20"/>
              </w:rPr>
              <w:t>5</w:t>
            </w:r>
          </w:p>
        </w:tc>
        <w:tc>
          <w:tcPr>
            <w:tcW w:w="726" w:type="pct"/>
            <w:noWrap/>
            <w:hideMark/>
          </w:tcPr>
          <w:p w14:paraId="618942C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2022/7/11</w:t>
            </w:r>
          </w:p>
        </w:tc>
        <w:tc>
          <w:tcPr>
            <w:tcW w:w="557" w:type="pct"/>
            <w:noWrap/>
            <w:hideMark/>
          </w:tcPr>
          <w:p w14:paraId="69D2D33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659" w:type="pct"/>
            <w:noWrap/>
            <w:hideMark/>
          </w:tcPr>
          <w:p w14:paraId="57FD841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2023/6/23</w:t>
            </w:r>
          </w:p>
        </w:tc>
        <w:tc>
          <w:tcPr>
            <w:tcW w:w="558" w:type="pct"/>
            <w:noWrap/>
            <w:hideMark/>
          </w:tcPr>
          <w:p w14:paraId="33C0B55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57</w:t>
            </w:r>
          </w:p>
        </w:tc>
        <w:tc>
          <w:tcPr>
            <w:tcW w:w="726" w:type="pct"/>
            <w:noWrap/>
            <w:hideMark/>
          </w:tcPr>
          <w:p w14:paraId="02FA1F7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2023/11/1</w:t>
            </w:r>
          </w:p>
        </w:tc>
        <w:tc>
          <w:tcPr>
            <w:tcW w:w="558" w:type="pct"/>
            <w:noWrap/>
            <w:hideMark/>
          </w:tcPr>
          <w:p w14:paraId="509666B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83</w:t>
            </w:r>
          </w:p>
        </w:tc>
        <w:tc>
          <w:tcPr>
            <w:tcW w:w="659" w:type="pct"/>
            <w:noWrap/>
            <w:hideMark/>
          </w:tcPr>
          <w:p w14:paraId="34F004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2024/2/6</w:t>
            </w:r>
          </w:p>
        </w:tc>
      </w:tr>
      <w:tr w:rsidR="00AE2C3F" w:rsidRPr="004C519C" w14:paraId="68B9E41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DA549F4" w14:textId="77777777" w:rsidR="00AE2C3F" w:rsidRPr="004C519C" w:rsidRDefault="00AE2C3F" w:rsidP="00AE2C3F">
            <w:pPr>
              <w:rPr>
                <w:sz w:val="20"/>
              </w:rPr>
            </w:pPr>
            <w:r w:rsidRPr="004C519C">
              <w:rPr>
                <w:rFonts w:hint="eastAsia"/>
                <w:sz w:val="20"/>
              </w:rPr>
              <w:t>6</w:t>
            </w:r>
          </w:p>
        </w:tc>
        <w:tc>
          <w:tcPr>
            <w:tcW w:w="726" w:type="pct"/>
            <w:noWrap/>
            <w:hideMark/>
          </w:tcPr>
          <w:p w14:paraId="49130B5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2022/7/12</w:t>
            </w:r>
          </w:p>
        </w:tc>
        <w:tc>
          <w:tcPr>
            <w:tcW w:w="557" w:type="pct"/>
            <w:noWrap/>
            <w:hideMark/>
          </w:tcPr>
          <w:p w14:paraId="7AA7635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659" w:type="pct"/>
            <w:noWrap/>
            <w:hideMark/>
          </w:tcPr>
          <w:p w14:paraId="029A22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2023/6/24</w:t>
            </w:r>
          </w:p>
        </w:tc>
        <w:tc>
          <w:tcPr>
            <w:tcW w:w="558" w:type="pct"/>
            <w:noWrap/>
            <w:hideMark/>
          </w:tcPr>
          <w:p w14:paraId="6E2FF67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58</w:t>
            </w:r>
          </w:p>
        </w:tc>
        <w:tc>
          <w:tcPr>
            <w:tcW w:w="726" w:type="pct"/>
            <w:noWrap/>
            <w:hideMark/>
          </w:tcPr>
          <w:p w14:paraId="410F54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2023/11/2</w:t>
            </w:r>
          </w:p>
        </w:tc>
        <w:tc>
          <w:tcPr>
            <w:tcW w:w="558" w:type="pct"/>
            <w:noWrap/>
            <w:hideMark/>
          </w:tcPr>
          <w:p w14:paraId="0422F94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84</w:t>
            </w:r>
          </w:p>
        </w:tc>
        <w:tc>
          <w:tcPr>
            <w:tcW w:w="659" w:type="pct"/>
            <w:noWrap/>
            <w:hideMark/>
          </w:tcPr>
          <w:p w14:paraId="4CC2D03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2024/2/9</w:t>
            </w:r>
          </w:p>
        </w:tc>
      </w:tr>
      <w:tr w:rsidR="00AE2C3F" w:rsidRPr="004C519C" w14:paraId="1BCAAC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E70C6C3" w14:textId="77777777" w:rsidR="00AE2C3F" w:rsidRPr="004C519C" w:rsidRDefault="00AE2C3F" w:rsidP="00AE2C3F">
            <w:pPr>
              <w:rPr>
                <w:sz w:val="20"/>
              </w:rPr>
            </w:pPr>
            <w:r w:rsidRPr="004C519C">
              <w:rPr>
                <w:rFonts w:hint="eastAsia"/>
                <w:sz w:val="20"/>
              </w:rPr>
              <w:t>7</w:t>
            </w:r>
          </w:p>
        </w:tc>
        <w:tc>
          <w:tcPr>
            <w:tcW w:w="726" w:type="pct"/>
            <w:noWrap/>
            <w:hideMark/>
          </w:tcPr>
          <w:p w14:paraId="0785F05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2022/7/16</w:t>
            </w:r>
          </w:p>
        </w:tc>
        <w:tc>
          <w:tcPr>
            <w:tcW w:w="557" w:type="pct"/>
            <w:noWrap/>
            <w:hideMark/>
          </w:tcPr>
          <w:p w14:paraId="386241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659" w:type="pct"/>
            <w:noWrap/>
            <w:hideMark/>
          </w:tcPr>
          <w:p w14:paraId="2C675F5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2023/6/26</w:t>
            </w:r>
          </w:p>
        </w:tc>
        <w:tc>
          <w:tcPr>
            <w:tcW w:w="558" w:type="pct"/>
            <w:noWrap/>
            <w:hideMark/>
          </w:tcPr>
          <w:p w14:paraId="14C0E2C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59</w:t>
            </w:r>
          </w:p>
        </w:tc>
        <w:tc>
          <w:tcPr>
            <w:tcW w:w="726" w:type="pct"/>
            <w:noWrap/>
            <w:hideMark/>
          </w:tcPr>
          <w:p w14:paraId="46C9785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2023/11/6</w:t>
            </w:r>
          </w:p>
        </w:tc>
        <w:tc>
          <w:tcPr>
            <w:tcW w:w="558" w:type="pct"/>
            <w:noWrap/>
            <w:hideMark/>
          </w:tcPr>
          <w:p w14:paraId="3A19647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85</w:t>
            </w:r>
          </w:p>
        </w:tc>
        <w:tc>
          <w:tcPr>
            <w:tcW w:w="659" w:type="pct"/>
            <w:noWrap/>
            <w:hideMark/>
          </w:tcPr>
          <w:p w14:paraId="7B30D7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2024/2/10</w:t>
            </w:r>
          </w:p>
        </w:tc>
      </w:tr>
      <w:tr w:rsidR="00AE2C3F" w:rsidRPr="004C519C" w14:paraId="1C7E74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9465214" w14:textId="77777777" w:rsidR="00AE2C3F" w:rsidRPr="004C519C" w:rsidRDefault="00AE2C3F" w:rsidP="00AE2C3F">
            <w:pPr>
              <w:rPr>
                <w:sz w:val="20"/>
              </w:rPr>
            </w:pPr>
            <w:r w:rsidRPr="004C519C">
              <w:rPr>
                <w:rFonts w:hint="eastAsia"/>
                <w:sz w:val="20"/>
              </w:rPr>
              <w:t>8</w:t>
            </w:r>
          </w:p>
        </w:tc>
        <w:tc>
          <w:tcPr>
            <w:tcW w:w="726" w:type="pct"/>
            <w:noWrap/>
            <w:hideMark/>
          </w:tcPr>
          <w:p w14:paraId="29C799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2022/8/18</w:t>
            </w:r>
          </w:p>
        </w:tc>
        <w:tc>
          <w:tcPr>
            <w:tcW w:w="557" w:type="pct"/>
            <w:noWrap/>
            <w:hideMark/>
          </w:tcPr>
          <w:p w14:paraId="6961C4A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659" w:type="pct"/>
            <w:noWrap/>
            <w:hideMark/>
          </w:tcPr>
          <w:p w14:paraId="66C1D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2023/6/27</w:t>
            </w:r>
          </w:p>
        </w:tc>
        <w:tc>
          <w:tcPr>
            <w:tcW w:w="558" w:type="pct"/>
            <w:noWrap/>
            <w:hideMark/>
          </w:tcPr>
          <w:p w14:paraId="357E59C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60</w:t>
            </w:r>
          </w:p>
        </w:tc>
        <w:tc>
          <w:tcPr>
            <w:tcW w:w="726" w:type="pct"/>
            <w:noWrap/>
            <w:hideMark/>
          </w:tcPr>
          <w:p w14:paraId="4B472B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2023/11/7</w:t>
            </w:r>
          </w:p>
        </w:tc>
        <w:tc>
          <w:tcPr>
            <w:tcW w:w="558" w:type="pct"/>
            <w:noWrap/>
            <w:hideMark/>
          </w:tcPr>
          <w:p w14:paraId="04611DB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86</w:t>
            </w:r>
          </w:p>
        </w:tc>
        <w:tc>
          <w:tcPr>
            <w:tcW w:w="659" w:type="pct"/>
            <w:noWrap/>
            <w:hideMark/>
          </w:tcPr>
          <w:p w14:paraId="1CBD129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2024/2/14</w:t>
            </w:r>
          </w:p>
        </w:tc>
      </w:tr>
      <w:tr w:rsidR="00AE2C3F" w:rsidRPr="004C519C" w14:paraId="47F38201"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A3DEBAD" w14:textId="77777777" w:rsidR="00AE2C3F" w:rsidRPr="004C519C" w:rsidRDefault="00AE2C3F" w:rsidP="00AE2C3F">
            <w:pPr>
              <w:rPr>
                <w:sz w:val="20"/>
              </w:rPr>
            </w:pPr>
            <w:r w:rsidRPr="004C519C">
              <w:rPr>
                <w:rFonts w:hint="eastAsia"/>
                <w:sz w:val="20"/>
              </w:rPr>
              <w:t>9</w:t>
            </w:r>
          </w:p>
        </w:tc>
        <w:tc>
          <w:tcPr>
            <w:tcW w:w="726" w:type="pct"/>
            <w:noWrap/>
            <w:hideMark/>
          </w:tcPr>
          <w:p w14:paraId="748729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2022/8/19</w:t>
            </w:r>
          </w:p>
        </w:tc>
        <w:tc>
          <w:tcPr>
            <w:tcW w:w="557" w:type="pct"/>
            <w:noWrap/>
            <w:hideMark/>
          </w:tcPr>
          <w:p w14:paraId="004D5C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659" w:type="pct"/>
            <w:noWrap/>
            <w:hideMark/>
          </w:tcPr>
          <w:p w14:paraId="32D4C29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2023/6/29</w:t>
            </w:r>
          </w:p>
        </w:tc>
        <w:tc>
          <w:tcPr>
            <w:tcW w:w="558" w:type="pct"/>
            <w:noWrap/>
            <w:hideMark/>
          </w:tcPr>
          <w:p w14:paraId="273A222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61</w:t>
            </w:r>
          </w:p>
        </w:tc>
        <w:tc>
          <w:tcPr>
            <w:tcW w:w="726" w:type="pct"/>
            <w:noWrap/>
            <w:hideMark/>
          </w:tcPr>
          <w:p w14:paraId="7C3E02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2023/11/9</w:t>
            </w:r>
          </w:p>
        </w:tc>
        <w:tc>
          <w:tcPr>
            <w:tcW w:w="558" w:type="pct"/>
            <w:noWrap/>
            <w:hideMark/>
          </w:tcPr>
          <w:p w14:paraId="71E811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87</w:t>
            </w:r>
          </w:p>
        </w:tc>
        <w:tc>
          <w:tcPr>
            <w:tcW w:w="659" w:type="pct"/>
            <w:noWrap/>
            <w:hideMark/>
          </w:tcPr>
          <w:p w14:paraId="6EF1A92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2024/2/15</w:t>
            </w:r>
          </w:p>
        </w:tc>
      </w:tr>
      <w:tr w:rsidR="00AE2C3F" w:rsidRPr="004C519C" w14:paraId="747D3D55"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3CF40CB" w14:textId="77777777" w:rsidR="00AE2C3F" w:rsidRPr="004C519C" w:rsidRDefault="00AE2C3F" w:rsidP="00AE2C3F">
            <w:pPr>
              <w:rPr>
                <w:sz w:val="20"/>
              </w:rPr>
            </w:pPr>
            <w:r w:rsidRPr="004C519C">
              <w:rPr>
                <w:rFonts w:hint="eastAsia"/>
                <w:sz w:val="20"/>
              </w:rPr>
              <w:t>10</w:t>
            </w:r>
          </w:p>
        </w:tc>
        <w:tc>
          <w:tcPr>
            <w:tcW w:w="726" w:type="pct"/>
            <w:noWrap/>
            <w:hideMark/>
          </w:tcPr>
          <w:p w14:paraId="20F5A32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2022/8/20</w:t>
            </w:r>
          </w:p>
        </w:tc>
        <w:tc>
          <w:tcPr>
            <w:tcW w:w="557" w:type="pct"/>
            <w:noWrap/>
            <w:hideMark/>
          </w:tcPr>
          <w:p w14:paraId="0A820A1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659" w:type="pct"/>
            <w:noWrap/>
            <w:hideMark/>
          </w:tcPr>
          <w:p w14:paraId="39C9907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2023/7/22</w:t>
            </w:r>
          </w:p>
        </w:tc>
        <w:tc>
          <w:tcPr>
            <w:tcW w:w="558" w:type="pct"/>
            <w:noWrap/>
            <w:hideMark/>
          </w:tcPr>
          <w:p w14:paraId="04B7C7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62</w:t>
            </w:r>
          </w:p>
        </w:tc>
        <w:tc>
          <w:tcPr>
            <w:tcW w:w="726" w:type="pct"/>
            <w:noWrap/>
            <w:hideMark/>
          </w:tcPr>
          <w:p w14:paraId="197206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2023/11/10</w:t>
            </w:r>
          </w:p>
        </w:tc>
        <w:tc>
          <w:tcPr>
            <w:tcW w:w="558" w:type="pct"/>
            <w:noWrap/>
            <w:hideMark/>
          </w:tcPr>
          <w:p w14:paraId="468004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88</w:t>
            </w:r>
          </w:p>
        </w:tc>
        <w:tc>
          <w:tcPr>
            <w:tcW w:w="659" w:type="pct"/>
            <w:noWrap/>
            <w:hideMark/>
          </w:tcPr>
          <w:p w14:paraId="384970E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2024/2/17</w:t>
            </w:r>
          </w:p>
        </w:tc>
      </w:tr>
      <w:tr w:rsidR="00AE2C3F" w:rsidRPr="004C519C" w14:paraId="0EFE845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03A6E9E8" w14:textId="77777777" w:rsidR="00AE2C3F" w:rsidRPr="004C519C" w:rsidRDefault="00AE2C3F" w:rsidP="00AE2C3F">
            <w:pPr>
              <w:rPr>
                <w:sz w:val="20"/>
              </w:rPr>
            </w:pPr>
            <w:r w:rsidRPr="004C519C">
              <w:rPr>
                <w:rFonts w:hint="eastAsia"/>
                <w:sz w:val="20"/>
              </w:rPr>
              <w:t>11</w:t>
            </w:r>
          </w:p>
        </w:tc>
        <w:tc>
          <w:tcPr>
            <w:tcW w:w="726" w:type="pct"/>
            <w:noWrap/>
            <w:hideMark/>
          </w:tcPr>
          <w:p w14:paraId="35681E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2022/8/21</w:t>
            </w:r>
          </w:p>
        </w:tc>
        <w:tc>
          <w:tcPr>
            <w:tcW w:w="557" w:type="pct"/>
            <w:noWrap/>
            <w:hideMark/>
          </w:tcPr>
          <w:p w14:paraId="76748C8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659" w:type="pct"/>
            <w:noWrap/>
            <w:hideMark/>
          </w:tcPr>
          <w:p w14:paraId="703FF02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2023/7/29</w:t>
            </w:r>
          </w:p>
        </w:tc>
        <w:tc>
          <w:tcPr>
            <w:tcW w:w="558" w:type="pct"/>
            <w:noWrap/>
            <w:hideMark/>
          </w:tcPr>
          <w:p w14:paraId="5FEC212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63</w:t>
            </w:r>
          </w:p>
        </w:tc>
        <w:tc>
          <w:tcPr>
            <w:tcW w:w="726" w:type="pct"/>
            <w:noWrap/>
            <w:hideMark/>
          </w:tcPr>
          <w:p w14:paraId="00C045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2023/12/4</w:t>
            </w:r>
          </w:p>
        </w:tc>
        <w:tc>
          <w:tcPr>
            <w:tcW w:w="558" w:type="pct"/>
            <w:noWrap/>
            <w:hideMark/>
          </w:tcPr>
          <w:p w14:paraId="6B31A7B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89</w:t>
            </w:r>
          </w:p>
        </w:tc>
        <w:tc>
          <w:tcPr>
            <w:tcW w:w="659" w:type="pct"/>
            <w:noWrap/>
            <w:hideMark/>
          </w:tcPr>
          <w:p w14:paraId="6AFD35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2024/3/5</w:t>
            </w:r>
          </w:p>
        </w:tc>
      </w:tr>
      <w:tr w:rsidR="00AE2C3F" w:rsidRPr="004C519C" w14:paraId="5547717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5285313" w14:textId="77777777" w:rsidR="00AE2C3F" w:rsidRPr="004C519C" w:rsidRDefault="00AE2C3F" w:rsidP="00AE2C3F">
            <w:pPr>
              <w:rPr>
                <w:sz w:val="20"/>
              </w:rPr>
            </w:pPr>
            <w:r w:rsidRPr="004C519C">
              <w:rPr>
                <w:rFonts w:hint="eastAsia"/>
                <w:sz w:val="20"/>
              </w:rPr>
              <w:t>12</w:t>
            </w:r>
          </w:p>
        </w:tc>
        <w:tc>
          <w:tcPr>
            <w:tcW w:w="726" w:type="pct"/>
            <w:noWrap/>
            <w:hideMark/>
          </w:tcPr>
          <w:p w14:paraId="0707ECB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2022/8/22</w:t>
            </w:r>
          </w:p>
        </w:tc>
        <w:tc>
          <w:tcPr>
            <w:tcW w:w="557" w:type="pct"/>
            <w:noWrap/>
            <w:hideMark/>
          </w:tcPr>
          <w:p w14:paraId="56105EF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659" w:type="pct"/>
            <w:noWrap/>
            <w:hideMark/>
          </w:tcPr>
          <w:p w14:paraId="4D186F6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2023/8/22</w:t>
            </w:r>
          </w:p>
        </w:tc>
        <w:tc>
          <w:tcPr>
            <w:tcW w:w="558" w:type="pct"/>
            <w:noWrap/>
            <w:hideMark/>
          </w:tcPr>
          <w:p w14:paraId="3D762F9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64</w:t>
            </w:r>
          </w:p>
        </w:tc>
        <w:tc>
          <w:tcPr>
            <w:tcW w:w="726" w:type="pct"/>
            <w:noWrap/>
            <w:hideMark/>
          </w:tcPr>
          <w:p w14:paraId="7A0D5D2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2023/12/8</w:t>
            </w:r>
          </w:p>
        </w:tc>
        <w:tc>
          <w:tcPr>
            <w:tcW w:w="558" w:type="pct"/>
            <w:noWrap/>
            <w:hideMark/>
          </w:tcPr>
          <w:p w14:paraId="6DBC31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90</w:t>
            </w:r>
          </w:p>
        </w:tc>
        <w:tc>
          <w:tcPr>
            <w:tcW w:w="659" w:type="pct"/>
            <w:noWrap/>
            <w:hideMark/>
          </w:tcPr>
          <w:p w14:paraId="67B992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2024/4/29</w:t>
            </w:r>
          </w:p>
        </w:tc>
      </w:tr>
      <w:tr w:rsidR="00AE2C3F" w:rsidRPr="004C519C" w14:paraId="655C49B7"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0D96988" w14:textId="77777777" w:rsidR="00AE2C3F" w:rsidRPr="004C519C" w:rsidRDefault="00AE2C3F" w:rsidP="00AE2C3F">
            <w:pPr>
              <w:rPr>
                <w:sz w:val="20"/>
              </w:rPr>
            </w:pPr>
            <w:r w:rsidRPr="004C519C">
              <w:rPr>
                <w:rFonts w:hint="eastAsia"/>
                <w:sz w:val="20"/>
              </w:rPr>
              <w:t>13</w:t>
            </w:r>
          </w:p>
        </w:tc>
        <w:tc>
          <w:tcPr>
            <w:tcW w:w="726" w:type="pct"/>
            <w:noWrap/>
            <w:hideMark/>
          </w:tcPr>
          <w:p w14:paraId="1FB244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2022/8/23</w:t>
            </w:r>
          </w:p>
        </w:tc>
        <w:tc>
          <w:tcPr>
            <w:tcW w:w="557" w:type="pct"/>
            <w:noWrap/>
            <w:hideMark/>
          </w:tcPr>
          <w:p w14:paraId="150711E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659" w:type="pct"/>
            <w:noWrap/>
            <w:hideMark/>
          </w:tcPr>
          <w:p w14:paraId="4B463D5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2023/8/23</w:t>
            </w:r>
          </w:p>
        </w:tc>
        <w:tc>
          <w:tcPr>
            <w:tcW w:w="558" w:type="pct"/>
            <w:noWrap/>
            <w:hideMark/>
          </w:tcPr>
          <w:p w14:paraId="60ACAA9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65</w:t>
            </w:r>
          </w:p>
        </w:tc>
        <w:tc>
          <w:tcPr>
            <w:tcW w:w="726" w:type="pct"/>
            <w:noWrap/>
            <w:hideMark/>
          </w:tcPr>
          <w:p w14:paraId="5B1A52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2023/12/11</w:t>
            </w:r>
          </w:p>
        </w:tc>
        <w:tc>
          <w:tcPr>
            <w:tcW w:w="558" w:type="pct"/>
            <w:noWrap/>
            <w:hideMark/>
          </w:tcPr>
          <w:p w14:paraId="1BCBAB9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91</w:t>
            </w:r>
          </w:p>
        </w:tc>
        <w:tc>
          <w:tcPr>
            <w:tcW w:w="659" w:type="pct"/>
            <w:noWrap/>
            <w:hideMark/>
          </w:tcPr>
          <w:p w14:paraId="6F81E5D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2024/4/30</w:t>
            </w:r>
          </w:p>
        </w:tc>
      </w:tr>
      <w:tr w:rsidR="00AE2C3F" w:rsidRPr="004C519C" w14:paraId="436BF7E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84EA31" w14:textId="77777777" w:rsidR="00AE2C3F" w:rsidRPr="004C519C" w:rsidRDefault="00AE2C3F" w:rsidP="00AE2C3F">
            <w:pPr>
              <w:rPr>
                <w:sz w:val="20"/>
              </w:rPr>
            </w:pPr>
            <w:r w:rsidRPr="004C519C">
              <w:rPr>
                <w:rFonts w:hint="eastAsia"/>
                <w:sz w:val="20"/>
              </w:rPr>
              <w:t>14</w:t>
            </w:r>
          </w:p>
        </w:tc>
        <w:tc>
          <w:tcPr>
            <w:tcW w:w="726" w:type="pct"/>
            <w:noWrap/>
            <w:hideMark/>
          </w:tcPr>
          <w:p w14:paraId="2619252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2022/8/24</w:t>
            </w:r>
          </w:p>
        </w:tc>
        <w:tc>
          <w:tcPr>
            <w:tcW w:w="557" w:type="pct"/>
            <w:noWrap/>
            <w:hideMark/>
          </w:tcPr>
          <w:p w14:paraId="2DB4253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659" w:type="pct"/>
            <w:noWrap/>
            <w:hideMark/>
          </w:tcPr>
          <w:p w14:paraId="73045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2023/8/24</w:t>
            </w:r>
          </w:p>
        </w:tc>
        <w:tc>
          <w:tcPr>
            <w:tcW w:w="558" w:type="pct"/>
            <w:noWrap/>
            <w:hideMark/>
          </w:tcPr>
          <w:p w14:paraId="08A6E6A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66</w:t>
            </w:r>
          </w:p>
        </w:tc>
        <w:tc>
          <w:tcPr>
            <w:tcW w:w="726" w:type="pct"/>
            <w:noWrap/>
            <w:hideMark/>
          </w:tcPr>
          <w:p w14:paraId="05EC157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2023/12/12</w:t>
            </w:r>
          </w:p>
        </w:tc>
        <w:tc>
          <w:tcPr>
            <w:tcW w:w="558" w:type="pct"/>
            <w:noWrap/>
            <w:hideMark/>
          </w:tcPr>
          <w:p w14:paraId="4CFFA2C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92</w:t>
            </w:r>
          </w:p>
        </w:tc>
        <w:tc>
          <w:tcPr>
            <w:tcW w:w="659" w:type="pct"/>
            <w:noWrap/>
            <w:hideMark/>
          </w:tcPr>
          <w:p w14:paraId="0613DF5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2024/5/10</w:t>
            </w:r>
          </w:p>
        </w:tc>
      </w:tr>
      <w:tr w:rsidR="00AE2C3F" w:rsidRPr="004C519C" w14:paraId="22C431D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1236F5" w14:textId="77777777" w:rsidR="00AE2C3F" w:rsidRPr="004C519C" w:rsidRDefault="00AE2C3F" w:rsidP="00AE2C3F">
            <w:pPr>
              <w:rPr>
                <w:sz w:val="20"/>
              </w:rPr>
            </w:pPr>
            <w:r w:rsidRPr="004C519C">
              <w:rPr>
                <w:rFonts w:hint="eastAsia"/>
                <w:sz w:val="20"/>
              </w:rPr>
              <w:t>15</w:t>
            </w:r>
          </w:p>
        </w:tc>
        <w:tc>
          <w:tcPr>
            <w:tcW w:w="726" w:type="pct"/>
            <w:noWrap/>
            <w:hideMark/>
          </w:tcPr>
          <w:p w14:paraId="75D306E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2022/9/6</w:t>
            </w:r>
          </w:p>
        </w:tc>
        <w:tc>
          <w:tcPr>
            <w:tcW w:w="557" w:type="pct"/>
            <w:noWrap/>
            <w:hideMark/>
          </w:tcPr>
          <w:p w14:paraId="3BBCCB1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659" w:type="pct"/>
            <w:noWrap/>
            <w:hideMark/>
          </w:tcPr>
          <w:p w14:paraId="54C754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2023/8/25</w:t>
            </w:r>
          </w:p>
        </w:tc>
        <w:tc>
          <w:tcPr>
            <w:tcW w:w="558" w:type="pct"/>
            <w:noWrap/>
            <w:hideMark/>
          </w:tcPr>
          <w:p w14:paraId="7E0DC99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67</w:t>
            </w:r>
          </w:p>
        </w:tc>
        <w:tc>
          <w:tcPr>
            <w:tcW w:w="726" w:type="pct"/>
            <w:noWrap/>
            <w:hideMark/>
          </w:tcPr>
          <w:p w14:paraId="71FC77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2023/12/14</w:t>
            </w:r>
          </w:p>
        </w:tc>
        <w:tc>
          <w:tcPr>
            <w:tcW w:w="558" w:type="pct"/>
            <w:noWrap/>
            <w:hideMark/>
          </w:tcPr>
          <w:p w14:paraId="7D77F61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93</w:t>
            </w:r>
          </w:p>
        </w:tc>
        <w:tc>
          <w:tcPr>
            <w:tcW w:w="659" w:type="pct"/>
            <w:noWrap/>
            <w:hideMark/>
          </w:tcPr>
          <w:p w14:paraId="7E29C05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2024/5/11</w:t>
            </w:r>
          </w:p>
        </w:tc>
      </w:tr>
      <w:tr w:rsidR="00AE2C3F" w:rsidRPr="004C519C" w14:paraId="6DBDDB1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BB96238" w14:textId="77777777" w:rsidR="00AE2C3F" w:rsidRPr="004C519C" w:rsidRDefault="00AE2C3F" w:rsidP="00AE2C3F">
            <w:pPr>
              <w:rPr>
                <w:sz w:val="20"/>
              </w:rPr>
            </w:pPr>
            <w:r w:rsidRPr="004C519C">
              <w:rPr>
                <w:rFonts w:hint="eastAsia"/>
                <w:sz w:val="20"/>
              </w:rPr>
              <w:lastRenderedPageBreak/>
              <w:t>16</w:t>
            </w:r>
          </w:p>
        </w:tc>
        <w:tc>
          <w:tcPr>
            <w:tcW w:w="726" w:type="pct"/>
            <w:noWrap/>
            <w:hideMark/>
          </w:tcPr>
          <w:p w14:paraId="71F9D90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2022/9/7</w:t>
            </w:r>
          </w:p>
        </w:tc>
        <w:tc>
          <w:tcPr>
            <w:tcW w:w="557" w:type="pct"/>
            <w:noWrap/>
            <w:hideMark/>
          </w:tcPr>
          <w:p w14:paraId="1906F3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42</w:t>
            </w:r>
          </w:p>
        </w:tc>
        <w:tc>
          <w:tcPr>
            <w:tcW w:w="659" w:type="pct"/>
            <w:noWrap/>
            <w:hideMark/>
          </w:tcPr>
          <w:p w14:paraId="3AB189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2023/8/26</w:t>
            </w:r>
          </w:p>
        </w:tc>
        <w:tc>
          <w:tcPr>
            <w:tcW w:w="558" w:type="pct"/>
            <w:noWrap/>
            <w:hideMark/>
          </w:tcPr>
          <w:p w14:paraId="47FA7E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68</w:t>
            </w:r>
          </w:p>
        </w:tc>
        <w:tc>
          <w:tcPr>
            <w:tcW w:w="726" w:type="pct"/>
            <w:noWrap/>
            <w:hideMark/>
          </w:tcPr>
          <w:p w14:paraId="6FD8610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2024/1/4</w:t>
            </w:r>
          </w:p>
        </w:tc>
        <w:tc>
          <w:tcPr>
            <w:tcW w:w="558" w:type="pct"/>
            <w:noWrap/>
            <w:hideMark/>
          </w:tcPr>
          <w:p w14:paraId="5B0ECCB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94</w:t>
            </w:r>
          </w:p>
        </w:tc>
        <w:tc>
          <w:tcPr>
            <w:tcW w:w="659" w:type="pct"/>
            <w:noWrap/>
            <w:hideMark/>
          </w:tcPr>
          <w:p w14:paraId="61CF6E0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2024/5/26</w:t>
            </w:r>
          </w:p>
        </w:tc>
      </w:tr>
      <w:tr w:rsidR="00AE2C3F" w:rsidRPr="004C519C" w14:paraId="604DB1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789D5B2" w14:textId="77777777" w:rsidR="00AE2C3F" w:rsidRPr="004C519C" w:rsidRDefault="00AE2C3F" w:rsidP="00AE2C3F">
            <w:pPr>
              <w:rPr>
                <w:sz w:val="20"/>
              </w:rPr>
            </w:pPr>
            <w:r w:rsidRPr="004C519C">
              <w:rPr>
                <w:rFonts w:hint="eastAsia"/>
                <w:sz w:val="20"/>
              </w:rPr>
              <w:t>17</w:t>
            </w:r>
          </w:p>
        </w:tc>
        <w:tc>
          <w:tcPr>
            <w:tcW w:w="726" w:type="pct"/>
            <w:noWrap/>
            <w:hideMark/>
          </w:tcPr>
          <w:p w14:paraId="6DD7E2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2022/9/10</w:t>
            </w:r>
          </w:p>
        </w:tc>
        <w:tc>
          <w:tcPr>
            <w:tcW w:w="557" w:type="pct"/>
            <w:noWrap/>
            <w:hideMark/>
          </w:tcPr>
          <w:p w14:paraId="0E0FDA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43</w:t>
            </w:r>
          </w:p>
        </w:tc>
        <w:tc>
          <w:tcPr>
            <w:tcW w:w="659" w:type="pct"/>
            <w:noWrap/>
            <w:hideMark/>
          </w:tcPr>
          <w:p w14:paraId="114199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2023/8/27</w:t>
            </w:r>
          </w:p>
        </w:tc>
        <w:tc>
          <w:tcPr>
            <w:tcW w:w="558" w:type="pct"/>
            <w:noWrap/>
            <w:hideMark/>
          </w:tcPr>
          <w:p w14:paraId="1CB69AE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69</w:t>
            </w:r>
          </w:p>
        </w:tc>
        <w:tc>
          <w:tcPr>
            <w:tcW w:w="726" w:type="pct"/>
            <w:noWrap/>
            <w:hideMark/>
          </w:tcPr>
          <w:p w14:paraId="2462523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2024/1/7</w:t>
            </w:r>
          </w:p>
        </w:tc>
        <w:tc>
          <w:tcPr>
            <w:tcW w:w="558" w:type="pct"/>
            <w:noWrap/>
            <w:hideMark/>
          </w:tcPr>
          <w:p w14:paraId="6AF7B7F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95</w:t>
            </w:r>
          </w:p>
        </w:tc>
        <w:tc>
          <w:tcPr>
            <w:tcW w:w="659" w:type="pct"/>
            <w:noWrap/>
            <w:hideMark/>
          </w:tcPr>
          <w:p w14:paraId="3C59E90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2024/5/27</w:t>
            </w:r>
          </w:p>
        </w:tc>
      </w:tr>
      <w:tr w:rsidR="00AE2C3F" w:rsidRPr="004C519C" w14:paraId="3F9D5509"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9D3E94" w14:textId="77777777" w:rsidR="00AE2C3F" w:rsidRPr="004C519C" w:rsidRDefault="00AE2C3F" w:rsidP="00AE2C3F">
            <w:pPr>
              <w:rPr>
                <w:sz w:val="20"/>
              </w:rPr>
            </w:pPr>
            <w:r w:rsidRPr="004C519C">
              <w:rPr>
                <w:rFonts w:hint="eastAsia"/>
                <w:sz w:val="20"/>
              </w:rPr>
              <w:t>18</w:t>
            </w:r>
          </w:p>
        </w:tc>
        <w:tc>
          <w:tcPr>
            <w:tcW w:w="726" w:type="pct"/>
            <w:noWrap/>
            <w:hideMark/>
          </w:tcPr>
          <w:p w14:paraId="6E76774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2022/9/18</w:t>
            </w:r>
          </w:p>
        </w:tc>
        <w:tc>
          <w:tcPr>
            <w:tcW w:w="557" w:type="pct"/>
            <w:noWrap/>
            <w:hideMark/>
          </w:tcPr>
          <w:p w14:paraId="51CAAB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44</w:t>
            </w:r>
          </w:p>
        </w:tc>
        <w:tc>
          <w:tcPr>
            <w:tcW w:w="659" w:type="pct"/>
            <w:noWrap/>
            <w:hideMark/>
          </w:tcPr>
          <w:p w14:paraId="6722E72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2023/8/28</w:t>
            </w:r>
          </w:p>
        </w:tc>
        <w:tc>
          <w:tcPr>
            <w:tcW w:w="558" w:type="pct"/>
            <w:noWrap/>
            <w:hideMark/>
          </w:tcPr>
          <w:p w14:paraId="410ABB3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70</w:t>
            </w:r>
          </w:p>
        </w:tc>
        <w:tc>
          <w:tcPr>
            <w:tcW w:w="726" w:type="pct"/>
            <w:noWrap/>
            <w:hideMark/>
          </w:tcPr>
          <w:p w14:paraId="53BC934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2024/1/19</w:t>
            </w:r>
          </w:p>
        </w:tc>
        <w:tc>
          <w:tcPr>
            <w:tcW w:w="558" w:type="pct"/>
            <w:noWrap/>
            <w:hideMark/>
          </w:tcPr>
          <w:p w14:paraId="046AFF6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96</w:t>
            </w:r>
          </w:p>
        </w:tc>
        <w:tc>
          <w:tcPr>
            <w:tcW w:w="659" w:type="pct"/>
            <w:noWrap/>
            <w:hideMark/>
          </w:tcPr>
          <w:p w14:paraId="17D41E5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2024/6/4</w:t>
            </w:r>
          </w:p>
        </w:tc>
      </w:tr>
      <w:tr w:rsidR="00AE2C3F" w:rsidRPr="004C519C" w14:paraId="79CF29B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1D41B28" w14:textId="77777777" w:rsidR="00AE2C3F" w:rsidRPr="004C519C" w:rsidRDefault="00AE2C3F" w:rsidP="00AE2C3F">
            <w:pPr>
              <w:rPr>
                <w:sz w:val="20"/>
              </w:rPr>
            </w:pPr>
            <w:r w:rsidRPr="004C519C">
              <w:rPr>
                <w:rFonts w:hint="eastAsia"/>
                <w:sz w:val="20"/>
              </w:rPr>
              <w:t>19</w:t>
            </w:r>
          </w:p>
        </w:tc>
        <w:tc>
          <w:tcPr>
            <w:tcW w:w="726" w:type="pct"/>
            <w:noWrap/>
            <w:hideMark/>
          </w:tcPr>
          <w:p w14:paraId="11227BB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2022/9/26</w:t>
            </w:r>
          </w:p>
        </w:tc>
        <w:tc>
          <w:tcPr>
            <w:tcW w:w="557" w:type="pct"/>
            <w:noWrap/>
            <w:hideMark/>
          </w:tcPr>
          <w:p w14:paraId="72EFE49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45</w:t>
            </w:r>
          </w:p>
        </w:tc>
        <w:tc>
          <w:tcPr>
            <w:tcW w:w="659" w:type="pct"/>
            <w:noWrap/>
            <w:hideMark/>
          </w:tcPr>
          <w:p w14:paraId="7820F33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2023/8/29</w:t>
            </w:r>
          </w:p>
        </w:tc>
        <w:tc>
          <w:tcPr>
            <w:tcW w:w="558" w:type="pct"/>
            <w:noWrap/>
            <w:hideMark/>
          </w:tcPr>
          <w:p w14:paraId="231F126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71</w:t>
            </w:r>
          </w:p>
        </w:tc>
        <w:tc>
          <w:tcPr>
            <w:tcW w:w="726" w:type="pct"/>
            <w:noWrap/>
            <w:hideMark/>
          </w:tcPr>
          <w:p w14:paraId="7A1173F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2024/1/20</w:t>
            </w:r>
          </w:p>
        </w:tc>
        <w:tc>
          <w:tcPr>
            <w:tcW w:w="558" w:type="pct"/>
            <w:noWrap/>
            <w:hideMark/>
          </w:tcPr>
          <w:p w14:paraId="0A9A012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97</w:t>
            </w:r>
          </w:p>
        </w:tc>
        <w:tc>
          <w:tcPr>
            <w:tcW w:w="659" w:type="pct"/>
            <w:noWrap/>
            <w:hideMark/>
          </w:tcPr>
          <w:p w14:paraId="512B00E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2024/6/7</w:t>
            </w:r>
          </w:p>
        </w:tc>
      </w:tr>
      <w:tr w:rsidR="00AE2C3F" w:rsidRPr="004C519C" w14:paraId="5F15A86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800C01" w14:textId="77777777" w:rsidR="00AE2C3F" w:rsidRPr="004C519C" w:rsidRDefault="00AE2C3F" w:rsidP="00AE2C3F">
            <w:pPr>
              <w:rPr>
                <w:sz w:val="20"/>
              </w:rPr>
            </w:pPr>
            <w:r w:rsidRPr="004C519C">
              <w:rPr>
                <w:rFonts w:hint="eastAsia"/>
                <w:sz w:val="20"/>
              </w:rPr>
              <w:t>20</w:t>
            </w:r>
          </w:p>
        </w:tc>
        <w:tc>
          <w:tcPr>
            <w:tcW w:w="726" w:type="pct"/>
            <w:noWrap/>
            <w:hideMark/>
          </w:tcPr>
          <w:p w14:paraId="1A5930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2022/10/3</w:t>
            </w:r>
          </w:p>
        </w:tc>
        <w:tc>
          <w:tcPr>
            <w:tcW w:w="557" w:type="pct"/>
            <w:noWrap/>
            <w:hideMark/>
          </w:tcPr>
          <w:p w14:paraId="6AAA13D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46</w:t>
            </w:r>
          </w:p>
        </w:tc>
        <w:tc>
          <w:tcPr>
            <w:tcW w:w="659" w:type="pct"/>
            <w:noWrap/>
            <w:hideMark/>
          </w:tcPr>
          <w:p w14:paraId="19C7995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2023/9/21</w:t>
            </w:r>
          </w:p>
        </w:tc>
        <w:tc>
          <w:tcPr>
            <w:tcW w:w="558" w:type="pct"/>
            <w:noWrap/>
            <w:hideMark/>
          </w:tcPr>
          <w:p w14:paraId="195252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72</w:t>
            </w:r>
          </w:p>
        </w:tc>
        <w:tc>
          <w:tcPr>
            <w:tcW w:w="726" w:type="pct"/>
            <w:noWrap/>
            <w:hideMark/>
          </w:tcPr>
          <w:p w14:paraId="0637E06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2024/1/21</w:t>
            </w:r>
          </w:p>
        </w:tc>
        <w:tc>
          <w:tcPr>
            <w:tcW w:w="558" w:type="pct"/>
            <w:noWrap/>
            <w:hideMark/>
          </w:tcPr>
          <w:p w14:paraId="28A865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98</w:t>
            </w:r>
          </w:p>
        </w:tc>
        <w:tc>
          <w:tcPr>
            <w:tcW w:w="659" w:type="pct"/>
            <w:noWrap/>
            <w:hideMark/>
          </w:tcPr>
          <w:p w14:paraId="5F4E6F6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2024/6/8</w:t>
            </w:r>
          </w:p>
        </w:tc>
      </w:tr>
      <w:tr w:rsidR="00AE2C3F" w:rsidRPr="004C519C" w14:paraId="442F7A6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CEB32CA" w14:textId="77777777" w:rsidR="00AE2C3F" w:rsidRPr="004C519C" w:rsidRDefault="00AE2C3F" w:rsidP="00AE2C3F">
            <w:pPr>
              <w:rPr>
                <w:sz w:val="20"/>
              </w:rPr>
            </w:pPr>
            <w:r w:rsidRPr="004C519C">
              <w:rPr>
                <w:rFonts w:hint="eastAsia"/>
                <w:sz w:val="20"/>
              </w:rPr>
              <w:t>21</w:t>
            </w:r>
          </w:p>
        </w:tc>
        <w:tc>
          <w:tcPr>
            <w:tcW w:w="726" w:type="pct"/>
            <w:noWrap/>
            <w:hideMark/>
          </w:tcPr>
          <w:p w14:paraId="46085D6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2022/10/6</w:t>
            </w:r>
          </w:p>
        </w:tc>
        <w:tc>
          <w:tcPr>
            <w:tcW w:w="557" w:type="pct"/>
            <w:noWrap/>
            <w:hideMark/>
          </w:tcPr>
          <w:p w14:paraId="49F31E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47</w:t>
            </w:r>
          </w:p>
        </w:tc>
        <w:tc>
          <w:tcPr>
            <w:tcW w:w="659" w:type="pct"/>
            <w:noWrap/>
            <w:hideMark/>
          </w:tcPr>
          <w:p w14:paraId="0EE964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2023/9/22</w:t>
            </w:r>
          </w:p>
        </w:tc>
        <w:tc>
          <w:tcPr>
            <w:tcW w:w="558" w:type="pct"/>
            <w:noWrap/>
            <w:hideMark/>
          </w:tcPr>
          <w:p w14:paraId="2AB6784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73</w:t>
            </w:r>
          </w:p>
        </w:tc>
        <w:tc>
          <w:tcPr>
            <w:tcW w:w="726" w:type="pct"/>
            <w:noWrap/>
            <w:hideMark/>
          </w:tcPr>
          <w:p w14:paraId="3530537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2024/1/22</w:t>
            </w:r>
          </w:p>
        </w:tc>
        <w:tc>
          <w:tcPr>
            <w:tcW w:w="558" w:type="pct"/>
            <w:noWrap/>
            <w:hideMark/>
          </w:tcPr>
          <w:p w14:paraId="19FFE8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99</w:t>
            </w:r>
          </w:p>
        </w:tc>
        <w:tc>
          <w:tcPr>
            <w:tcW w:w="659" w:type="pct"/>
            <w:noWrap/>
            <w:hideMark/>
          </w:tcPr>
          <w:p w14:paraId="098B68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2024/6/15</w:t>
            </w:r>
          </w:p>
        </w:tc>
      </w:tr>
      <w:tr w:rsidR="00AE2C3F" w:rsidRPr="004C519C" w14:paraId="63E6E4C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7760E3" w14:textId="77777777" w:rsidR="00AE2C3F" w:rsidRPr="004C519C" w:rsidRDefault="00AE2C3F" w:rsidP="00AE2C3F">
            <w:pPr>
              <w:rPr>
                <w:sz w:val="20"/>
              </w:rPr>
            </w:pPr>
            <w:r w:rsidRPr="004C519C">
              <w:rPr>
                <w:rFonts w:hint="eastAsia"/>
                <w:sz w:val="20"/>
              </w:rPr>
              <w:t>22</w:t>
            </w:r>
          </w:p>
        </w:tc>
        <w:tc>
          <w:tcPr>
            <w:tcW w:w="726" w:type="pct"/>
            <w:noWrap/>
            <w:hideMark/>
          </w:tcPr>
          <w:p w14:paraId="3ACCC9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2022/12/5</w:t>
            </w:r>
          </w:p>
        </w:tc>
        <w:tc>
          <w:tcPr>
            <w:tcW w:w="557" w:type="pct"/>
            <w:noWrap/>
            <w:hideMark/>
          </w:tcPr>
          <w:p w14:paraId="5D56F4F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48</w:t>
            </w:r>
          </w:p>
        </w:tc>
        <w:tc>
          <w:tcPr>
            <w:tcW w:w="659" w:type="pct"/>
            <w:noWrap/>
            <w:hideMark/>
          </w:tcPr>
          <w:p w14:paraId="6BFFA5C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2023/9/23</w:t>
            </w:r>
          </w:p>
        </w:tc>
        <w:tc>
          <w:tcPr>
            <w:tcW w:w="558" w:type="pct"/>
            <w:noWrap/>
            <w:hideMark/>
          </w:tcPr>
          <w:p w14:paraId="4988AB0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74</w:t>
            </w:r>
          </w:p>
        </w:tc>
        <w:tc>
          <w:tcPr>
            <w:tcW w:w="726" w:type="pct"/>
            <w:noWrap/>
            <w:hideMark/>
          </w:tcPr>
          <w:p w14:paraId="1B15E14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2024/1/23</w:t>
            </w:r>
          </w:p>
        </w:tc>
        <w:tc>
          <w:tcPr>
            <w:tcW w:w="558" w:type="pct"/>
            <w:noWrap/>
            <w:hideMark/>
          </w:tcPr>
          <w:p w14:paraId="316FD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100</w:t>
            </w:r>
          </w:p>
        </w:tc>
        <w:tc>
          <w:tcPr>
            <w:tcW w:w="659" w:type="pct"/>
            <w:noWrap/>
            <w:hideMark/>
          </w:tcPr>
          <w:p w14:paraId="29A2C1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2024/6/26</w:t>
            </w:r>
          </w:p>
        </w:tc>
      </w:tr>
      <w:tr w:rsidR="00AE2C3F" w:rsidRPr="004C519C" w14:paraId="7CA54B08"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BE3A1DA" w14:textId="77777777" w:rsidR="00AE2C3F" w:rsidRPr="004C519C" w:rsidRDefault="00AE2C3F" w:rsidP="00AE2C3F">
            <w:pPr>
              <w:rPr>
                <w:sz w:val="20"/>
              </w:rPr>
            </w:pPr>
            <w:r w:rsidRPr="004C519C">
              <w:rPr>
                <w:rFonts w:hint="eastAsia"/>
                <w:sz w:val="20"/>
              </w:rPr>
              <w:t>23</w:t>
            </w:r>
          </w:p>
        </w:tc>
        <w:tc>
          <w:tcPr>
            <w:tcW w:w="726" w:type="pct"/>
            <w:noWrap/>
            <w:hideMark/>
          </w:tcPr>
          <w:p w14:paraId="56C4EF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2022/12/10</w:t>
            </w:r>
          </w:p>
        </w:tc>
        <w:tc>
          <w:tcPr>
            <w:tcW w:w="557" w:type="pct"/>
            <w:noWrap/>
            <w:hideMark/>
          </w:tcPr>
          <w:p w14:paraId="5C31645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49</w:t>
            </w:r>
          </w:p>
        </w:tc>
        <w:tc>
          <w:tcPr>
            <w:tcW w:w="659" w:type="pct"/>
            <w:noWrap/>
            <w:hideMark/>
          </w:tcPr>
          <w:p w14:paraId="6DE447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2023/9/24</w:t>
            </w:r>
          </w:p>
        </w:tc>
        <w:tc>
          <w:tcPr>
            <w:tcW w:w="558" w:type="pct"/>
            <w:noWrap/>
            <w:hideMark/>
          </w:tcPr>
          <w:p w14:paraId="69982C8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75</w:t>
            </w:r>
          </w:p>
        </w:tc>
        <w:tc>
          <w:tcPr>
            <w:tcW w:w="726" w:type="pct"/>
            <w:noWrap/>
            <w:hideMark/>
          </w:tcPr>
          <w:p w14:paraId="0DF0287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2024/1/24</w:t>
            </w:r>
          </w:p>
        </w:tc>
        <w:tc>
          <w:tcPr>
            <w:tcW w:w="558" w:type="pct"/>
            <w:noWrap/>
            <w:hideMark/>
          </w:tcPr>
          <w:p w14:paraId="514CD0F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101</w:t>
            </w:r>
          </w:p>
        </w:tc>
        <w:tc>
          <w:tcPr>
            <w:tcW w:w="659" w:type="pct"/>
            <w:noWrap/>
            <w:hideMark/>
          </w:tcPr>
          <w:p w14:paraId="0AF88F7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2024/6/27</w:t>
            </w:r>
          </w:p>
        </w:tc>
      </w:tr>
      <w:tr w:rsidR="00AE2C3F" w:rsidRPr="004C519C" w14:paraId="779108C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3C5A94" w14:textId="77777777" w:rsidR="00AE2C3F" w:rsidRPr="004C519C" w:rsidRDefault="00AE2C3F" w:rsidP="00AE2C3F">
            <w:pPr>
              <w:rPr>
                <w:sz w:val="20"/>
              </w:rPr>
            </w:pPr>
            <w:r w:rsidRPr="004C519C">
              <w:rPr>
                <w:rFonts w:hint="eastAsia"/>
                <w:sz w:val="20"/>
              </w:rPr>
              <w:t>24</w:t>
            </w:r>
          </w:p>
        </w:tc>
        <w:tc>
          <w:tcPr>
            <w:tcW w:w="726" w:type="pct"/>
            <w:noWrap/>
            <w:hideMark/>
          </w:tcPr>
          <w:p w14:paraId="626BD68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2023/4/24</w:t>
            </w:r>
          </w:p>
        </w:tc>
        <w:tc>
          <w:tcPr>
            <w:tcW w:w="557" w:type="pct"/>
            <w:noWrap/>
            <w:hideMark/>
          </w:tcPr>
          <w:p w14:paraId="5E11CF2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50</w:t>
            </w:r>
          </w:p>
        </w:tc>
        <w:tc>
          <w:tcPr>
            <w:tcW w:w="659" w:type="pct"/>
            <w:noWrap/>
            <w:hideMark/>
          </w:tcPr>
          <w:p w14:paraId="6C44403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2023/10/3</w:t>
            </w:r>
          </w:p>
        </w:tc>
        <w:tc>
          <w:tcPr>
            <w:tcW w:w="558" w:type="pct"/>
            <w:noWrap/>
            <w:hideMark/>
          </w:tcPr>
          <w:p w14:paraId="11614BC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76</w:t>
            </w:r>
          </w:p>
        </w:tc>
        <w:tc>
          <w:tcPr>
            <w:tcW w:w="726" w:type="pct"/>
            <w:noWrap/>
            <w:hideMark/>
          </w:tcPr>
          <w:p w14:paraId="5CA53F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2024/1/25</w:t>
            </w:r>
          </w:p>
        </w:tc>
        <w:tc>
          <w:tcPr>
            <w:tcW w:w="558" w:type="pct"/>
            <w:noWrap/>
            <w:hideMark/>
          </w:tcPr>
          <w:p w14:paraId="4A9336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102</w:t>
            </w:r>
          </w:p>
        </w:tc>
        <w:tc>
          <w:tcPr>
            <w:tcW w:w="659" w:type="pct"/>
            <w:noWrap/>
            <w:hideMark/>
          </w:tcPr>
          <w:p w14:paraId="0CA380C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2024/7/25</w:t>
            </w:r>
          </w:p>
        </w:tc>
      </w:tr>
      <w:tr w:rsidR="00AE2C3F" w:rsidRPr="004C519C" w14:paraId="77924C1E"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20B4929" w14:textId="77777777" w:rsidR="00AE2C3F" w:rsidRPr="004C519C" w:rsidRDefault="00AE2C3F" w:rsidP="00AE2C3F">
            <w:pPr>
              <w:rPr>
                <w:sz w:val="20"/>
              </w:rPr>
            </w:pPr>
            <w:r w:rsidRPr="004C519C">
              <w:rPr>
                <w:rFonts w:hint="eastAsia"/>
                <w:sz w:val="20"/>
              </w:rPr>
              <w:t>25</w:t>
            </w:r>
          </w:p>
        </w:tc>
        <w:tc>
          <w:tcPr>
            <w:tcW w:w="726" w:type="pct"/>
            <w:noWrap/>
            <w:hideMark/>
          </w:tcPr>
          <w:p w14:paraId="56027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2023/4/25</w:t>
            </w:r>
          </w:p>
        </w:tc>
        <w:tc>
          <w:tcPr>
            <w:tcW w:w="557" w:type="pct"/>
            <w:noWrap/>
            <w:hideMark/>
          </w:tcPr>
          <w:p w14:paraId="37682D4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51</w:t>
            </w:r>
          </w:p>
        </w:tc>
        <w:tc>
          <w:tcPr>
            <w:tcW w:w="659" w:type="pct"/>
            <w:noWrap/>
            <w:hideMark/>
          </w:tcPr>
          <w:p w14:paraId="329E040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2023/10/4</w:t>
            </w:r>
          </w:p>
        </w:tc>
        <w:tc>
          <w:tcPr>
            <w:tcW w:w="558" w:type="pct"/>
            <w:noWrap/>
            <w:hideMark/>
          </w:tcPr>
          <w:p w14:paraId="730DC8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77</w:t>
            </w:r>
          </w:p>
        </w:tc>
        <w:tc>
          <w:tcPr>
            <w:tcW w:w="726" w:type="pct"/>
            <w:noWrap/>
            <w:hideMark/>
          </w:tcPr>
          <w:p w14:paraId="72C455C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2024/1/26</w:t>
            </w:r>
          </w:p>
        </w:tc>
        <w:tc>
          <w:tcPr>
            <w:tcW w:w="558" w:type="pct"/>
            <w:noWrap/>
            <w:hideMark/>
          </w:tcPr>
          <w:p w14:paraId="711CD7B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103</w:t>
            </w:r>
          </w:p>
        </w:tc>
        <w:tc>
          <w:tcPr>
            <w:tcW w:w="659" w:type="pct"/>
            <w:noWrap/>
            <w:hideMark/>
          </w:tcPr>
          <w:p w14:paraId="7A8C68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2024/7/26</w:t>
            </w:r>
          </w:p>
        </w:tc>
      </w:tr>
      <w:tr w:rsidR="00AE2C3F" w:rsidRPr="004C519C" w14:paraId="01D78B0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27F15B5" w14:textId="77777777" w:rsidR="00AE2C3F" w:rsidRPr="004C519C" w:rsidRDefault="00AE2C3F" w:rsidP="00AE2C3F">
            <w:pPr>
              <w:rPr>
                <w:sz w:val="20"/>
              </w:rPr>
            </w:pPr>
            <w:r w:rsidRPr="004C519C">
              <w:rPr>
                <w:rFonts w:hint="eastAsia"/>
                <w:sz w:val="20"/>
              </w:rPr>
              <w:t>26</w:t>
            </w:r>
          </w:p>
        </w:tc>
        <w:tc>
          <w:tcPr>
            <w:tcW w:w="726" w:type="pct"/>
            <w:noWrap/>
            <w:hideMark/>
          </w:tcPr>
          <w:p w14:paraId="20708F8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2023/4/28</w:t>
            </w:r>
          </w:p>
        </w:tc>
        <w:tc>
          <w:tcPr>
            <w:tcW w:w="557" w:type="pct"/>
            <w:noWrap/>
            <w:hideMark/>
          </w:tcPr>
          <w:p w14:paraId="193E1E0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52</w:t>
            </w:r>
          </w:p>
        </w:tc>
        <w:tc>
          <w:tcPr>
            <w:tcW w:w="659" w:type="pct"/>
            <w:noWrap/>
            <w:hideMark/>
          </w:tcPr>
          <w:p w14:paraId="7F12EE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2023/10/6</w:t>
            </w:r>
          </w:p>
        </w:tc>
        <w:tc>
          <w:tcPr>
            <w:tcW w:w="558" w:type="pct"/>
            <w:noWrap/>
            <w:hideMark/>
          </w:tcPr>
          <w:p w14:paraId="1450A29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78</w:t>
            </w:r>
          </w:p>
        </w:tc>
        <w:tc>
          <w:tcPr>
            <w:tcW w:w="726" w:type="pct"/>
            <w:noWrap/>
            <w:hideMark/>
          </w:tcPr>
          <w:p w14:paraId="74792A2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2024/1/30</w:t>
            </w:r>
          </w:p>
        </w:tc>
        <w:tc>
          <w:tcPr>
            <w:tcW w:w="558" w:type="pct"/>
            <w:noWrap/>
            <w:hideMark/>
          </w:tcPr>
          <w:p w14:paraId="6754059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p>
        </w:tc>
        <w:tc>
          <w:tcPr>
            <w:tcW w:w="659" w:type="pct"/>
            <w:noWrap/>
            <w:hideMark/>
          </w:tcPr>
          <w:p w14:paraId="1D668A6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19" w:name="real-time-process-detection"/>
      <w:r w:rsidRPr="004C519C">
        <w:rPr>
          <w:rFonts w:ascii="Times New Roman" w:hAnsi="Times New Roman"/>
          <w:sz w:val="20"/>
        </w:rPr>
        <w:t>Real-time detection</w:t>
      </w:r>
    </w:p>
    <w:bookmarkEnd w:id="19"/>
    <w:p w14:paraId="1611D6FE" w14:textId="5BA6A508" w:rsidR="009D3EBB" w:rsidRDefault="00A76A36" w:rsidP="00555B39">
      <w:pPr>
        <w:pStyle w:val="MainText"/>
        <w:ind w:firstLine="0"/>
        <w:jc w:val="both"/>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rPr>
        <w:t>A</w:t>
      </w:r>
      <w:r w:rsidR="00312450" w:rsidRPr="004C519C">
        <w:t xml:space="preserve">FPD-DTW </w:t>
      </w:r>
      <w:r w:rsidR="00D607C2" w:rsidRPr="004C519C">
        <w:t xml:space="preserve">in real-time detection. </w:t>
      </w:r>
      <w:r w:rsidR="00AA33F4" w:rsidRPr="00AA33F4">
        <w:t>Across all PRNs, TPR values exceed 0.996, with G15 achieving the highest at 0.9993079. FPR values remain exceptionally low, with G01, G05, G06, G25, and G31 exhibiting zero false positives. Detection accuracy is consistently high, ranging from 0.9973709 to 0.9996528, with G12 demonstrating the highest accuracy. Precision is particularly robust, with multiple satellites achieving 1.0 and the lowest precision still exceeding 0.9995. On average, AFPD-DTW achieves a TPR of 0.9986, FPR of 0.000526, accuracy of 0.9988, and precision of 0.9998,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lastRenderedPageBreak/>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761CFF24" w:rsidR="009D3EBB" w:rsidRPr="00653E08" w:rsidRDefault="009D3EBB" w:rsidP="00653E08">
      <w:pPr>
        <w:pStyle w:val="Caption"/>
        <w:rPr>
          <w:b w:val="0"/>
          <w:bCs/>
          <w:sz w:val="20"/>
        </w:rPr>
      </w:pPr>
      <w:bookmarkStart w:id="20"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11</w:t>
      </w:r>
      <w:r w:rsidRPr="004C519C">
        <w:rPr>
          <w:noProof/>
          <w:sz w:val="20"/>
        </w:rPr>
        <w:fldChar w:fldCharType="end"/>
      </w:r>
      <w:bookmarkEnd w:id="20"/>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7B03FCF8" w14:textId="41E4A580" w:rsidR="002C1FD7" w:rsidRPr="004C519C" w:rsidRDefault="00001947" w:rsidP="00B67352">
      <w:pPr>
        <w:pStyle w:val="MainText"/>
        <w:jc w:val="both"/>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B67352">
        <w:instrText xml:space="preserve"> \* MERGEFORMAT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B67352">
        <w:instrText xml:space="preserve"> \* MERGEFORMAT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0BAC003F" w14:textId="77777777" w:rsidR="005F51B8" w:rsidRDefault="005F51B8" w:rsidP="00972302">
      <w:pPr>
        <w:pStyle w:val="BodyText"/>
        <w:ind w:firstLine="0"/>
      </w:pPr>
    </w:p>
    <w:p w14:paraId="39299247" w14:textId="06E2120F" w:rsidR="009E329B" w:rsidRPr="004C519C" w:rsidRDefault="009E329B" w:rsidP="009E329B">
      <w:pPr>
        <w:pStyle w:val="Caption"/>
        <w:keepNext/>
        <w:rPr>
          <w:sz w:val="20"/>
        </w:rPr>
      </w:pPr>
      <w:bookmarkStart w:id="21"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4</w:t>
      </w:r>
      <w:r w:rsidR="0071060E" w:rsidRPr="004C519C">
        <w:rPr>
          <w:noProof/>
          <w:sz w:val="20"/>
        </w:rPr>
        <w:fldChar w:fldCharType="end"/>
      </w:r>
      <w:bookmarkEnd w:id="21"/>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lastRenderedPageBreak/>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095B88EF" w:rsidR="002F7DC2" w:rsidRPr="00F3501A" w:rsidRDefault="002F7DC2" w:rsidP="002F7DC2">
      <w:pPr>
        <w:pStyle w:val="Caption"/>
        <w:keepNext/>
        <w:rPr>
          <w:b w:val="0"/>
          <w:bCs/>
          <w:sz w:val="20"/>
        </w:rPr>
      </w:pPr>
      <w:bookmarkStart w:id="22"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5</w:t>
      </w:r>
      <w:r w:rsidR="0071060E" w:rsidRPr="004C519C">
        <w:rPr>
          <w:noProof/>
          <w:sz w:val="20"/>
        </w:rPr>
        <w:fldChar w:fldCharType="end"/>
      </w:r>
      <w:bookmarkEnd w:id="22"/>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B712C9">
      <w:pPr>
        <w:pStyle w:val="BodyText"/>
      </w:pPr>
    </w:p>
    <w:p w14:paraId="7F1149C5" w14:textId="0213D2EF" w:rsidR="00D24885" w:rsidRPr="00F3501A" w:rsidRDefault="00D24885" w:rsidP="00D24885">
      <w:pPr>
        <w:pStyle w:val="Caption"/>
        <w:keepNext/>
        <w:rPr>
          <w:b w:val="0"/>
          <w:bCs/>
          <w:sz w:val="20"/>
        </w:rPr>
      </w:pPr>
      <w:bookmarkStart w:id="23" w:name="_Ref18234674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6</w:t>
      </w:r>
      <w:r w:rsidR="0071060E" w:rsidRPr="004C519C">
        <w:rPr>
          <w:noProof/>
          <w:sz w:val="20"/>
        </w:rPr>
        <w:fldChar w:fldCharType="end"/>
      </w:r>
      <w:bookmarkEnd w:id="23"/>
      <w:r w:rsidR="00574ACF" w:rsidRPr="004C519C">
        <w:rPr>
          <w:sz w:val="20"/>
        </w:rPr>
        <w:t xml:space="preserve"> </w:t>
      </w:r>
      <w:r w:rsidR="00574ACF" w:rsidRPr="00F3501A">
        <w:rPr>
          <w:b w:val="0"/>
          <w:bCs/>
          <w:sz w:val="20"/>
        </w:rPr>
        <w:t>Activation periods of GPS flex power in S2W on June 4,</w:t>
      </w:r>
      <w:r w:rsidR="00C2379A" w:rsidRPr="00F3501A">
        <w:rPr>
          <w:b w:val="0"/>
          <w:bCs/>
          <w:sz w:val="20"/>
        </w:rPr>
        <w:t xml:space="preserve"> </w:t>
      </w:r>
      <w:r w:rsidR="00574ACF" w:rsidRPr="00F3501A">
        <w:rPr>
          <w:b w:val="0"/>
          <w:bCs/>
          <w:sz w:val="20"/>
        </w:rPr>
        <w:t>2024</w:t>
      </w:r>
    </w:p>
    <w:tbl>
      <w:tblPr>
        <w:tblStyle w:val="PlainTable2"/>
        <w:tblW w:w="5000" w:type="pct"/>
        <w:tblLayout w:type="fixed"/>
        <w:tblLook w:val="04A0" w:firstRow="1" w:lastRow="0" w:firstColumn="1" w:lastColumn="0" w:noHBand="0" w:noVBand="1"/>
      </w:tblPr>
      <w:tblGrid>
        <w:gridCol w:w="2553"/>
        <w:gridCol w:w="2267"/>
        <w:gridCol w:w="1843"/>
        <w:gridCol w:w="2363"/>
      </w:tblGrid>
      <w:tr w:rsidR="00770764" w:rsidRPr="00A42C08" w14:paraId="399F4E8E" w14:textId="77777777" w:rsidTr="005048B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14" w:type="pct"/>
            <w:noWrap/>
            <w:hideMark/>
          </w:tcPr>
          <w:p w14:paraId="49D23919" w14:textId="77777777" w:rsidR="00B06A6C" w:rsidRPr="00A42C08" w:rsidRDefault="00B06A6C" w:rsidP="00B06A6C">
            <w:pPr>
              <w:rPr>
                <w:rFonts w:eastAsia="DengXian"/>
                <w:color w:val="000000"/>
                <w:sz w:val="20"/>
              </w:rPr>
            </w:pPr>
            <w:r w:rsidRPr="00A42C08">
              <w:rPr>
                <w:rFonts w:eastAsia="DengXian"/>
                <w:color w:val="000000"/>
                <w:sz w:val="20"/>
              </w:rPr>
              <w:t>PRN</w:t>
            </w:r>
          </w:p>
        </w:tc>
        <w:tc>
          <w:tcPr>
            <w:tcW w:w="1256" w:type="pct"/>
            <w:noWrap/>
            <w:hideMark/>
          </w:tcPr>
          <w:p w14:paraId="20E54708"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021" w:type="pct"/>
            <w:noWrap/>
            <w:hideMark/>
          </w:tcPr>
          <w:p w14:paraId="16E2B44F"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309" w:type="pct"/>
            <w:noWrap/>
            <w:hideMark/>
          </w:tcPr>
          <w:p w14:paraId="122BE93C"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770764" w:rsidRPr="00A42C08" w14:paraId="01A95074" w14:textId="77777777" w:rsidTr="005048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4" w:type="pct"/>
            <w:noWrap/>
            <w:hideMark/>
          </w:tcPr>
          <w:p w14:paraId="2F957A6C" w14:textId="7F78E3BA" w:rsidR="00B06A6C" w:rsidRPr="00A42C08" w:rsidRDefault="00B06A6C" w:rsidP="00B06A6C">
            <w:pPr>
              <w:rPr>
                <w:rFonts w:eastAsia="DengXian"/>
                <w:color w:val="000000"/>
                <w:sz w:val="20"/>
              </w:rPr>
            </w:pPr>
            <w:r w:rsidRPr="00A42C08">
              <w:rPr>
                <w:rFonts w:eastAsia="DengXian"/>
                <w:color w:val="000000"/>
                <w:sz w:val="20"/>
              </w:rPr>
              <w:t>G01</w:t>
            </w:r>
            <w:r w:rsidR="001069E4" w:rsidRPr="00A42C08">
              <w:rPr>
                <w:rFonts w:eastAsia="DengXian"/>
                <w:color w:val="000000"/>
                <w:sz w:val="20"/>
              </w:rPr>
              <w:t>, G03, G05,G06,G07,G08,G09,G10,G12,G15,G17,G24</w:t>
            </w:r>
            <w:r w:rsidR="00770764" w:rsidRPr="00A42C08">
              <w:rPr>
                <w:rFonts w:eastAsia="DengXian"/>
                <w:color w:val="000000"/>
                <w:sz w:val="20"/>
              </w:rPr>
              <w:t>,G25,G26,G27,G29,G30,G31,G32</w:t>
            </w:r>
          </w:p>
        </w:tc>
        <w:tc>
          <w:tcPr>
            <w:tcW w:w="1256" w:type="pct"/>
            <w:noWrap/>
            <w:hideMark/>
          </w:tcPr>
          <w:p w14:paraId="14865D19" w14:textId="5BA2DEDC"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r w:rsidR="00770764" w:rsidRPr="00A42C08">
              <w:rPr>
                <w:rFonts w:eastAsia="DengXian" w:hint="eastAsia"/>
                <w:color w:val="000000"/>
                <w:sz w:val="20"/>
              </w:rPr>
              <w:t>,</w:t>
            </w:r>
            <w:r w:rsidR="00C2379A">
              <w:rPr>
                <w:rFonts w:eastAsia="DengXian"/>
                <w:color w:val="000000"/>
                <w:sz w:val="20"/>
              </w:rPr>
              <w:t xml:space="preserve"> </w:t>
            </w:r>
            <w:r w:rsidR="00770764" w:rsidRPr="00A42C08">
              <w:rPr>
                <w:rFonts w:eastAsia="DengXian"/>
                <w:color w:val="000000"/>
                <w:sz w:val="20"/>
              </w:rPr>
              <w:t>IIR-M</w:t>
            </w:r>
          </w:p>
        </w:tc>
        <w:tc>
          <w:tcPr>
            <w:tcW w:w="1021" w:type="pct"/>
            <w:noWrap/>
            <w:hideMark/>
          </w:tcPr>
          <w:p w14:paraId="01AE5616"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309" w:type="pct"/>
            <w:noWrap/>
            <w:hideMark/>
          </w:tcPr>
          <w:p w14:paraId="182940D8"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bl>
    <w:p w14:paraId="134009EC" w14:textId="77777777" w:rsidR="00B06A6C" w:rsidRDefault="00B06A6C" w:rsidP="00B712C9">
      <w:pPr>
        <w:pStyle w:val="BodyText"/>
      </w:pPr>
    </w:p>
    <w:p w14:paraId="325EEB86" w14:textId="07A5AFB7" w:rsidR="00210ED6" w:rsidRDefault="00AF72E7" w:rsidP="00AF72E7">
      <w:pPr>
        <w:pStyle w:val="BodyText"/>
        <w:keepNext/>
        <w:ind w:firstLine="0"/>
        <w:jc w:val="center"/>
      </w:pPr>
      <w:r>
        <w:rPr>
          <w:noProof/>
        </w:rPr>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1C3BE4"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344CC3D8"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731613AB" w14:textId="77777777" w:rsidR="00A12AE7" w:rsidRPr="004C519C" w:rsidRDefault="00A12AE7" w:rsidP="00A12AE7">
      <w:pPr>
        <w:pStyle w:val="Heading2"/>
        <w:ind w:firstLine="408"/>
        <w:rPr>
          <w:rFonts w:ascii="Times New Roman" w:hAnsi="Times New Roman"/>
          <w:sz w:val="20"/>
        </w:rPr>
      </w:pPr>
      <w:bookmarkStart w:id="27" w:name="comparison-and-analysis"/>
      <w:r w:rsidRPr="004C519C">
        <w:rPr>
          <w:rFonts w:ascii="Times New Roman" w:hAnsi="Times New Roman"/>
          <w:sz w:val="20"/>
        </w:rPr>
        <w:t>Comparison and analysis</w:t>
      </w:r>
    </w:p>
    <w:bookmarkEnd w:id="27"/>
    <w:p w14:paraId="30FD8381" w14:textId="6C0D4FFA" w:rsidR="00A12AE7" w:rsidRPr="004C519C" w:rsidRDefault="00A12AE7" w:rsidP="00B67352">
      <w:pPr>
        <w:pStyle w:val="MainText"/>
        <w:ind w:firstLine="0"/>
        <w:jc w:val="both"/>
      </w:pPr>
      <w:r w:rsidRPr="004C519C">
        <w:t xml:space="preserve">A comprehensive performance comparison between </w:t>
      </w:r>
      <w:r w:rsidR="00312450" w:rsidRPr="004C519C">
        <w:rPr>
          <w:rFonts w:hint="eastAsia"/>
        </w:rPr>
        <w:t>A</w:t>
      </w:r>
      <w:r w:rsidR="00312450" w:rsidRPr="004C519C">
        <w:t xml:space="preserve">FPD-DTW </w:t>
      </w:r>
      <w:r w:rsidRPr="004C519C">
        <w:t>and previous methods (FPD, random forest</w:t>
      </w:r>
      <w:r w:rsidR="003C7F59" w:rsidRPr="004C519C">
        <w:t>-based</w:t>
      </w:r>
      <w:r w:rsidRPr="004C519C">
        <w:t>, and mode</w:t>
      </w:r>
      <w:r w:rsidR="00C50A1B" w:rsidRPr="004C519C">
        <w:rPr>
          <w:rFonts w:hint="eastAsia"/>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rPr>
        <w:t>A</w:t>
      </w:r>
      <w:r w:rsidR="00312450" w:rsidRPr="004C519C">
        <w:t xml:space="preserve">FPD-DTW </w:t>
      </w:r>
      <w:r w:rsidRPr="004C519C">
        <w:t>achieved 99</w:t>
      </w:r>
      <w:r w:rsidR="0066574A">
        <w:t>.</w:t>
      </w:r>
      <w:r w:rsidRPr="004C519C">
        <w:t>8</w:t>
      </w:r>
      <w:r w:rsidR="0066574A">
        <w:t>6%</w:t>
      </w:r>
      <w:r w:rsidRPr="004C519C">
        <w:t xml:space="preserve">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B67352">
      <w:pPr>
        <w:pStyle w:val="MainText"/>
        <w:jc w:val="both"/>
      </w:pPr>
      <w:r w:rsidRPr="006075AE">
        <w:lastRenderedPageBreak/>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75534184" w:rsidR="000F1A0B" w:rsidRPr="00F3501A" w:rsidRDefault="000F1A0B" w:rsidP="000F1A0B">
      <w:pPr>
        <w:pStyle w:val="Caption"/>
        <w:keepNext/>
        <w:rPr>
          <w:b w:val="0"/>
          <w:bCs/>
          <w:sz w:val="20"/>
        </w:rPr>
      </w:pPr>
      <w:bookmarkStart w:id="28"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7</w:t>
      </w:r>
      <w:r w:rsidR="0071060E" w:rsidRPr="004C519C">
        <w:rPr>
          <w:noProof/>
          <w:sz w:val="20"/>
        </w:rPr>
        <w:fldChar w:fldCharType="end"/>
      </w:r>
      <w:bookmarkEnd w:id="28"/>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8A4C5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043" w:type="dxa"/>
        <w:tblLayout w:type="fixed"/>
        <w:tblLook w:val="04A0" w:firstRow="1" w:lastRow="0" w:firstColumn="1" w:lastColumn="0" w:noHBand="0" w:noVBand="1"/>
      </w:tblPr>
      <w:tblGrid>
        <w:gridCol w:w="993"/>
        <w:gridCol w:w="708"/>
        <w:gridCol w:w="1134"/>
        <w:gridCol w:w="1134"/>
        <w:gridCol w:w="2410"/>
        <w:gridCol w:w="2428"/>
        <w:gridCol w:w="236"/>
      </w:tblGrid>
      <w:tr w:rsidR="00FA48A9" w:rsidRPr="009E3FC8" w14:paraId="1637E39E" w14:textId="77777777" w:rsidTr="00FA48A9">
        <w:trPr>
          <w:gridAfter w:val="1"/>
          <w:cnfStyle w:val="100000000000" w:firstRow="1" w:lastRow="0" w:firstColumn="0" w:lastColumn="0" w:oddVBand="0" w:evenVBand="0" w:oddHBand="0" w:evenHBand="0" w:firstRowFirstColumn="0" w:firstRowLastColumn="0" w:lastRowFirstColumn="0" w:lastRowLastColumn="0"/>
          <w:wAfter w:w="236" w:type="dxa"/>
          <w:trHeight w:val="326"/>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5C66B97F" w14:textId="77777777" w:rsidR="00C33709" w:rsidRPr="009E3FC8" w:rsidRDefault="00C33709" w:rsidP="00C33709">
            <w:pPr>
              <w:jc w:val="center"/>
              <w:rPr>
                <w:rFonts w:eastAsia="DengXian"/>
                <w:color w:val="000000"/>
                <w:sz w:val="20"/>
              </w:rPr>
            </w:pPr>
            <w:r w:rsidRPr="009E3FC8">
              <w:rPr>
                <w:rFonts w:eastAsia="DengXian"/>
                <w:color w:val="000000"/>
                <w:sz w:val="20"/>
              </w:rPr>
              <w:t>Method</w:t>
            </w:r>
          </w:p>
        </w:tc>
        <w:tc>
          <w:tcPr>
            <w:tcW w:w="708" w:type="dxa"/>
            <w:vMerge w:val="restart"/>
            <w:noWrap/>
            <w:hideMark/>
          </w:tcPr>
          <w:p w14:paraId="6BE72150"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134" w:type="dxa"/>
            <w:vMerge w:val="restart"/>
            <w:noWrap/>
            <w:hideMark/>
          </w:tcPr>
          <w:p w14:paraId="1CF5F4A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Institution</w:t>
            </w:r>
          </w:p>
        </w:tc>
        <w:tc>
          <w:tcPr>
            <w:tcW w:w="1134" w:type="dxa"/>
            <w:vMerge w:val="restart"/>
            <w:noWrap/>
            <w:hideMark/>
          </w:tcPr>
          <w:p w14:paraId="22B73E14"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410" w:type="dxa"/>
            <w:vMerge w:val="restart"/>
            <w:noWrap/>
            <w:hideMark/>
          </w:tcPr>
          <w:p w14:paraId="6AD53A7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428" w:type="dxa"/>
            <w:vMerge w:val="restart"/>
            <w:hideMark/>
          </w:tcPr>
          <w:p w14:paraId="1130BFB9"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FA48A9" w:rsidRPr="009E3FC8" w14:paraId="02C4E9F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vMerge/>
            <w:hideMark/>
          </w:tcPr>
          <w:p w14:paraId="7923DBD8" w14:textId="77777777" w:rsidR="00C33709" w:rsidRPr="009E3FC8" w:rsidRDefault="00C33709" w:rsidP="00C33709">
            <w:pPr>
              <w:rPr>
                <w:rFonts w:eastAsia="DengXian"/>
                <w:color w:val="000000"/>
                <w:sz w:val="20"/>
              </w:rPr>
            </w:pPr>
          </w:p>
        </w:tc>
        <w:tc>
          <w:tcPr>
            <w:tcW w:w="708" w:type="dxa"/>
            <w:vMerge/>
            <w:hideMark/>
          </w:tcPr>
          <w:p w14:paraId="6FB5D731"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2E0D580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50F6EDAB"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10" w:type="dxa"/>
            <w:vMerge/>
            <w:hideMark/>
          </w:tcPr>
          <w:p w14:paraId="2C088CE4"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28" w:type="dxa"/>
            <w:vMerge/>
            <w:hideMark/>
          </w:tcPr>
          <w:p w14:paraId="5F11E383"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36" w:type="dxa"/>
            <w:noWrap/>
            <w:hideMark/>
          </w:tcPr>
          <w:p w14:paraId="4C520CE1"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FA48A9" w:rsidRPr="009E3FC8" w14:paraId="1A04347D"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57511EA5" w14:textId="77777777" w:rsidR="00C33709" w:rsidRPr="009E3FC8" w:rsidRDefault="00C33709" w:rsidP="00C33709">
            <w:pPr>
              <w:jc w:val="center"/>
              <w:rPr>
                <w:rFonts w:eastAsia="DengXian"/>
                <w:color w:val="000000"/>
                <w:sz w:val="20"/>
              </w:rPr>
            </w:pPr>
            <w:r w:rsidRPr="009E3FC8">
              <w:rPr>
                <w:rFonts w:eastAsia="DengXian"/>
                <w:color w:val="000000"/>
                <w:sz w:val="20"/>
              </w:rPr>
              <w:t>FPD</w:t>
            </w:r>
          </w:p>
        </w:tc>
        <w:tc>
          <w:tcPr>
            <w:tcW w:w="708" w:type="dxa"/>
            <w:noWrap/>
            <w:hideMark/>
          </w:tcPr>
          <w:p w14:paraId="5E117F53"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134" w:type="dxa"/>
            <w:noWrap/>
            <w:hideMark/>
          </w:tcPr>
          <w:p w14:paraId="604E8CC2"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DLR</w:t>
            </w:r>
          </w:p>
        </w:tc>
        <w:tc>
          <w:tcPr>
            <w:tcW w:w="1134" w:type="dxa"/>
            <w:noWrap/>
            <w:hideMark/>
          </w:tcPr>
          <w:p w14:paraId="407AE71D" w14:textId="7CBD073F"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004317C2" w:rsidRPr="009E3FC8">
              <w:rPr>
                <w:rFonts w:eastAsia="DengXian"/>
                <w:color w:val="000000"/>
                <w:sz w:val="20"/>
              </w:rPr>
              <w:t>ost-processing</w:t>
            </w:r>
          </w:p>
        </w:tc>
        <w:tc>
          <w:tcPr>
            <w:tcW w:w="2410" w:type="dxa"/>
            <w:noWrap/>
            <w:hideMark/>
          </w:tcPr>
          <w:p w14:paraId="460107F2" w14:textId="24BE9788" w:rsidR="00C33709" w:rsidRPr="009E3FC8" w:rsidRDefault="0091147B"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00C33709" w:rsidRPr="009E3FC8">
              <w:rPr>
                <w:rFonts w:eastAsia="DengXian"/>
                <w:color w:val="000000"/>
                <w:sz w:val="20"/>
              </w:rPr>
              <w:t xml:space="preserve"> 200 stations</w:t>
            </w:r>
          </w:p>
        </w:tc>
        <w:tc>
          <w:tcPr>
            <w:tcW w:w="2428" w:type="dxa"/>
            <w:noWrap/>
            <w:hideMark/>
          </w:tcPr>
          <w:p w14:paraId="309AA289"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c>
          <w:tcPr>
            <w:tcW w:w="236" w:type="dxa"/>
            <w:hideMark/>
          </w:tcPr>
          <w:p w14:paraId="375A3085"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14D4B0D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E5E4E8B" w14:textId="597835C0" w:rsidR="00C33709" w:rsidRPr="009E3FC8" w:rsidRDefault="00F54952" w:rsidP="00C33709">
            <w:pPr>
              <w:jc w:val="center"/>
              <w:rPr>
                <w:rFonts w:eastAsia="DengXian"/>
                <w:color w:val="000000"/>
                <w:sz w:val="20"/>
              </w:rPr>
            </w:pPr>
            <w:r>
              <w:rPr>
                <w:rFonts w:eastAsia="DengXian"/>
                <w:color w:val="000000"/>
                <w:sz w:val="20"/>
              </w:rPr>
              <w:t>RF</w:t>
            </w:r>
            <w:r w:rsidR="00C33709" w:rsidRPr="009E3FC8">
              <w:rPr>
                <w:rFonts w:eastAsia="DengXian"/>
                <w:color w:val="000000"/>
                <w:sz w:val="20"/>
              </w:rPr>
              <w:t>-based</w:t>
            </w:r>
          </w:p>
        </w:tc>
        <w:tc>
          <w:tcPr>
            <w:tcW w:w="708" w:type="dxa"/>
            <w:noWrap/>
            <w:hideMark/>
          </w:tcPr>
          <w:p w14:paraId="72F7E7A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134" w:type="dxa"/>
            <w:noWrap/>
            <w:hideMark/>
          </w:tcPr>
          <w:p w14:paraId="2B7E3A7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NUDT</w:t>
            </w:r>
          </w:p>
        </w:tc>
        <w:tc>
          <w:tcPr>
            <w:tcW w:w="1134" w:type="dxa"/>
            <w:noWrap/>
            <w:hideMark/>
          </w:tcPr>
          <w:p w14:paraId="2495065A" w14:textId="7BC1507C" w:rsidR="00C33709" w:rsidRPr="009E3FC8" w:rsidRDefault="003979F2"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421637F" w14:textId="259A78DA" w:rsidR="00C33709" w:rsidRPr="009E3FC8" w:rsidRDefault="00402E03"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00C33709" w:rsidRPr="009E3FC8">
              <w:rPr>
                <w:rFonts w:eastAsia="DengXian"/>
                <w:color w:val="000000"/>
                <w:sz w:val="20"/>
              </w:rPr>
              <w:t>raining dataset required</w:t>
            </w:r>
          </w:p>
        </w:tc>
        <w:tc>
          <w:tcPr>
            <w:tcW w:w="2428" w:type="dxa"/>
            <w:noWrap/>
            <w:hideMark/>
          </w:tcPr>
          <w:p w14:paraId="0FF2A67A"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6AE957A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r w:rsidR="00FA48A9" w:rsidRPr="009E3FC8" w14:paraId="1223C588"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3E919FE5" w14:textId="77777777" w:rsidR="00C33709" w:rsidRPr="009E3FC8" w:rsidRDefault="00C33709" w:rsidP="00C33709">
            <w:pPr>
              <w:jc w:val="center"/>
              <w:rPr>
                <w:rFonts w:eastAsia="DengXian"/>
                <w:color w:val="000000"/>
                <w:sz w:val="20"/>
              </w:rPr>
            </w:pPr>
            <w:r w:rsidRPr="009E3FC8">
              <w:rPr>
                <w:rFonts w:eastAsia="DengXian"/>
                <w:color w:val="000000"/>
                <w:sz w:val="20"/>
              </w:rPr>
              <w:t>Model-based</w:t>
            </w:r>
          </w:p>
        </w:tc>
        <w:tc>
          <w:tcPr>
            <w:tcW w:w="708" w:type="dxa"/>
            <w:noWrap/>
            <w:hideMark/>
          </w:tcPr>
          <w:p w14:paraId="73AFE1F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134" w:type="dxa"/>
            <w:noWrap/>
            <w:hideMark/>
          </w:tcPr>
          <w:p w14:paraId="3D7CAF66"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Tongji</w:t>
            </w:r>
          </w:p>
        </w:tc>
        <w:tc>
          <w:tcPr>
            <w:tcW w:w="1134" w:type="dxa"/>
            <w:noWrap/>
            <w:hideMark/>
          </w:tcPr>
          <w:p w14:paraId="7361C0D5" w14:textId="38405D1A"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82F90FC" w14:textId="2FD5AEE8" w:rsidR="00C33709" w:rsidRPr="009E3FC8" w:rsidRDefault="006C173E"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00C33709" w:rsidRPr="009E3FC8">
              <w:rPr>
                <w:rFonts w:eastAsia="DengXian"/>
                <w:color w:val="000000"/>
                <w:sz w:val="20"/>
              </w:rPr>
              <w:t>istorical data with known flex power states</w:t>
            </w:r>
          </w:p>
        </w:tc>
        <w:tc>
          <w:tcPr>
            <w:tcW w:w="2428" w:type="dxa"/>
            <w:noWrap/>
            <w:hideMark/>
          </w:tcPr>
          <w:p w14:paraId="23D9D2B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76756EAC"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335DA52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1A58063" w14:textId="6297A08E" w:rsidR="009E3FC8" w:rsidRDefault="00312450" w:rsidP="00C33709">
            <w:pPr>
              <w:jc w:val="center"/>
              <w:rPr>
                <w:rFonts w:eastAsia="DengXian"/>
                <w:b w:val="0"/>
                <w:bCs w:val="0"/>
                <w:color w:val="000000"/>
                <w:sz w:val="20"/>
              </w:rPr>
            </w:pPr>
            <w:r>
              <w:rPr>
                <w:rFonts w:eastAsia="DengXian"/>
                <w:color w:val="000000"/>
                <w:sz w:val="20"/>
              </w:rPr>
              <w:t>A</w:t>
            </w:r>
            <w:r w:rsidR="00335E50" w:rsidRPr="009E3FC8">
              <w:rPr>
                <w:rFonts w:eastAsia="DengXian"/>
                <w:color w:val="000000"/>
                <w:sz w:val="20"/>
              </w:rPr>
              <w:t>FPD</w:t>
            </w:r>
            <w:r>
              <w:rPr>
                <w:rFonts w:eastAsia="DengXian"/>
                <w:color w:val="000000"/>
                <w:sz w:val="20"/>
              </w:rPr>
              <w:t>-DTW</w:t>
            </w:r>
          </w:p>
          <w:p w14:paraId="015DAE6E" w14:textId="3597F52D" w:rsidR="00C33709" w:rsidRPr="009E3FC8" w:rsidRDefault="00C33709" w:rsidP="00C33709">
            <w:pPr>
              <w:jc w:val="center"/>
              <w:rPr>
                <w:rFonts w:eastAsia="DengXian"/>
                <w:color w:val="000000"/>
                <w:sz w:val="20"/>
              </w:rPr>
            </w:pPr>
            <w:r w:rsidRPr="009E3FC8">
              <w:rPr>
                <w:rFonts w:eastAsia="DengXian"/>
                <w:color w:val="000000"/>
                <w:sz w:val="20"/>
              </w:rPr>
              <w:t>(Ours)</w:t>
            </w:r>
          </w:p>
        </w:tc>
        <w:tc>
          <w:tcPr>
            <w:tcW w:w="708" w:type="dxa"/>
            <w:noWrap/>
            <w:hideMark/>
          </w:tcPr>
          <w:p w14:paraId="01F95209"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134" w:type="dxa"/>
            <w:noWrap/>
            <w:hideMark/>
          </w:tcPr>
          <w:p w14:paraId="54CCCCD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SJTU</w:t>
            </w:r>
          </w:p>
        </w:tc>
        <w:tc>
          <w:tcPr>
            <w:tcW w:w="1134" w:type="dxa"/>
            <w:noWrap/>
            <w:hideMark/>
          </w:tcPr>
          <w:p w14:paraId="4FDBCBA1" w14:textId="1701B6F7" w:rsidR="00C33709" w:rsidRPr="009E3FC8" w:rsidRDefault="004317C2"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r w:rsidR="00C33709" w:rsidRPr="009E3FC8">
              <w:rPr>
                <w:rFonts w:eastAsia="DengXian"/>
                <w:b/>
                <w:bCs/>
                <w:color w:val="000000"/>
                <w:sz w:val="20"/>
              </w:rPr>
              <w:t>/real-time</w:t>
            </w:r>
          </w:p>
        </w:tc>
        <w:tc>
          <w:tcPr>
            <w:tcW w:w="2410" w:type="dxa"/>
            <w:noWrap/>
            <w:hideMark/>
          </w:tcPr>
          <w:p w14:paraId="3E1FB774" w14:textId="63F20C08"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 xml:space="preserve">&lt; </w:t>
            </w:r>
            <w:r w:rsidR="00176F27">
              <w:rPr>
                <w:rFonts w:eastAsia="DengXian"/>
                <w:b/>
                <w:bCs/>
                <w:color w:val="000000"/>
                <w:sz w:val="20"/>
              </w:rPr>
              <w:t>8</w:t>
            </w:r>
            <w:r w:rsidRPr="009E3FC8">
              <w:rPr>
                <w:rFonts w:eastAsia="DengXian"/>
                <w:b/>
                <w:bCs/>
                <w:color w:val="000000"/>
                <w:sz w:val="20"/>
              </w:rPr>
              <w:t xml:space="preserve"> stations; </w:t>
            </w:r>
            <w:r w:rsidR="008E0831">
              <w:rPr>
                <w:rFonts w:eastAsia="DengXian"/>
                <w:b/>
                <w:bCs/>
                <w:color w:val="000000"/>
                <w:sz w:val="20"/>
              </w:rPr>
              <w:t>No data storage requirement</w:t>
            </w:r>
            <w:r w:rsidR="008137F8">
              <w:rPr>
                <w:rFonts w:eastAsia="DengXian"/>
                <w:b/>
                <w:bCs/>
                <w:color w:val="000000"/>
                <w:sz w:val="20"/>
              </w:rPr>
              <w:t>s</w:t>
            </w:r>
          </w:p>
        </w:tc>
        <w:tc>
          <w:tcPr>
            <w:tcW w:w="2428" w:type="dxa"/>
            <w:noWrap/>
            <w:hideMark/>
          </w:tcPr>
          <w:p w14:paraId="61CDC06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c>
          <w:tcPr>
            <w:tcW w:w="236" w:type="dxa"/>
            <w:hideMark/>
          </w:tcPr>
          <w:p w14:paraId="2D5BBC90"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bl>
    <w:p w14:paraId="3175E781" w14:textId="77777777" w:rsidR="00C33709" w:rsidRDefault="00C33709" w:rsidP="00B712C9">
      <w:pPr>
        <w:pStyle w:val="BodyText"/>
      </w:pPr>
    </w:p>
    <w:p w14:paraId="013818F8" w14:textId="7D3E57A1" w:rsidR="000F1A0B" w:rsidRPr="00F3501A" w:rsidRDefault="000F1A0B" w:rsidP="000F1A0B">
      <w:pPr>
        <w:pStyle w:val="Caption"/>
        <w:keepNext/>
        <w:rPr>
          <w:b w:val="0"/>
          <w:bCs/>
          <w:sz w:val="20"/>
        </w:rPr>
      </w:pPr>
      <w:bookmarkStart w:id="29"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8</w:t>
      </w:r>
      <w:r w:rsidR="0071060E" w:rsidRPr="004C519C">
        <w:rPr>
          <w:noProof/>
          <w:sz w:val="20"/>
        </w:rPr>
        <w:fldChar w:fldCharType="end"/>
      </w:r>
      <w:bookmarkEnd w:id="29"/>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8A4C5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782" w:type="dxa"/>
        <w:jc w:val="center"/>
        <w:tblLayout w:type="fixed"/>
        <w:tblLook w:val="04A0" w:firstRow="1" w:lastRow="0" w:firstColumn="1" w:lastColumn="0" w:noHBand="0" w:noVBand="1"/>
      </w:tblPr>
      <w:tblGrid>
        <w:gridCol w:w="993"/>
        <w:gridCol w:w="709"/>
        <w:gridCol w:w="1134"/>
        <w:gridCol w:w="850"/>
        <w:gridCol w:w="851"/>
        <w:gridCol w:w="850"/>
        <w:gridCol w:w="851"/>
        <w:gridCol w:w="850"/>
        <w:gridCol w:w="851"/>
        <w:gridCol w:w="850"/>
        <w:gridCol w:w="993"/>
      </w:tblGrid>
      <w:tr w:rsidR="00EF077C" w:rsidRPr="00896D15" w14:paraId="6F872E63" w14:textId="77777777" w:rsidTr="004C616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3FCEDA8F" w14:textId="77777777" w:rsidR="005610C9" w:rsidRPr="008716ED" w:rsidRDefault="005610C9"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1134" w:type="dxa"/>
            <w:vMerge w:val="restart"/>
            <w:noWrap/>
            <w:hideMark/>
          </w:tcPr>
          <w:p w14:paraId="0195A24E"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Institution</w:t>
            </w:r>
          </w:p>
        </w:tc>
        <w:tc>
          <w:tcPr>
            <w:tcW w:w="3402" w:type="dxa"/>
            <w:gridSpan w:val="4"/>
            <w:noWrap/>
            <w:hideMark/>
          </w:tcPr>
          <w:p w14:paraId="6480296E" w14:textId="7E17C07D" w:rsidR="005610C9" w:rsidRPr="008716ED" w:rsidRDefault="004317C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w:t>
            </w:r>
            <w:r w:rsidR="005610C9" w:rsidRPr="008716ED">
              <w:rPr>
                <w:rFonts w:eastAsia="DengXian"/>
                <w:b w:val="0"/>
                <w:bCs w:val="0"/>
                <w:color w:val="000000"/>
                <w:sz w:val="20"/>
              </w:rPr>
              <w:t xml:space="preserve"> Performance</w:t>
            </w:r>
          </w:p>
        </w:tc>
        <w:tc>
          <w:tcPr>
            <w:tcW w:w="3544" w:type="dxa"/>
            <w:gridSpan w:val="4"/>
            <w:noWrap/>
            <w:hideMark/>
          </w:tcPr>
          <w:p w14:paraId="23C2496A"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EF077C" w:rsidRPr="00896D15" w14:paraId="7C515105"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hideMark/>
          </w:tcPr>
          <w:p w14:paraId="300B85BA" w14:textId="77777777" w:rsidR="005610C9" w:rsidRPr="00896D15" w:rsidRDefault="005610C9" w:rsidP="005610C9">
            <w:pPr>
              <w:rPr>
                <w:rFonts w:eastAsia="DengXian"/>
                <w:color w:val="000000"/>
                <w:sz w:val="20"/>
              </w:rPr>
            </w:pPr>
          </w:p>
        </w:tc>
        <w:tc>
          <w:tcPr>
            <w:tcW w:w="709" w:type="dxa"/>
            <w:vMerge/>
            <w:hideMark/>
          </w:tcPr>
          <w:p w14:paraId="4515EA7D"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74D1A6E8"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EF077C" w:rsidRPr="00896D15" w14:paraId="412A289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569E24A0" w14:textId="77777777" w:rsidR="005610C9" w:rsidRPr="00896D15" w:rsidRDefault="005610C9"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1134" w:type="dxa"/>
            <w:noWrap/>
            <w:hideMark/>
          </w:tcPr>
          <w:p w14:paraId="103222EB"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DLR</w:t>
            </w:r>
          </w:p>
        </w:tc>
        <w:tc>
          <w:tcPr>
            <w:tcW w:w="850" w:type="dxa"/>
            <w:noWrap/>
            <w:hideMark/>
          </w:tcPr>
          <w:p w14:paraId="6E7257E0" w14:textId="70406A87"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EF077C" w:rsidRPr="00896D15" w14:paraId="55B24B21"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0962E871" w14:textId="4867E089" w:rsidR="005610C9" w:rsidRPr="00896D15" w:rsidRDefault="007E7BB2" w:rsidP="005610C9">
            <w:pPr>
              <w:jc w:val="center"/>
              <w:rPr>
                <w:rFonts w:eastAsia="DengXian"/>
                <w:color w:val="000000"/>
                <w:sz w:val="20"/>
              </w:rPr>
            </w:pPr>
            <w:r>
              <w:rPr>
                <w:rFonts w:eastAsia="DengXian"/>
                <w:color w:val="000000"/>
                <w:sz w:val="20"/>
              </w:rPr>
              <w:t>RF</w:t>
            </w:r>
            <w:r w:rsidR="005610C9" w:rsidRPr="00896D15">
              <w:rPr>
                <w:rFonts w:eastAsia="DengXian"/>
                <w:color w:val="000000"/>
                <w:sz w:val="20"/>
              </w:rPr>
              <w:t>-based</w:t>
            </w:r>
          </w:p>
        </w:tc>
        <w:tc>
          <w:tcPr>
            <w:tcW w:w="709" w:type="dxa"/>
            <w:noWrap/>
            <w:hideMark/>
          </w:tcPr>
          <w:p w14:paraId="327BFF8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1134" w:type="dxa"/>
            <w:noWrap/>
            <w:hideMark/>
          </w:tcPr>
          <w:p w14:paraId="5A05EA81"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NUDT</w:t>
            </w:r>
          </w:p>
        </w:tc>
        <w:tc>
          <w:tcPr>
            <w:tcW w:w="850" w:type="dxa"/>
            <w:noWrap/>
            <w:hideMark/>
          </w:tcPr>
          <w:p w14:paraId="30022D42" w14:textId="4748173F"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8</w:t>
            </w:r>
            <w:r w:rsidR="00F54952">
              <w:rPr>
                <w:rFonts w:eastAsia="DengXian"/>
                <w:color w:val="000000"/>
                <w:sz w:val="20"/>
              </w:rPr>
              <w:t>3</w:t>
            </w:r>
          </w:p>
        </w:tc>
        <w:tc>
          <w:tcPr>
            <w:tcW w:w="993" w:type="dxa"/>
            <w:noWrap/>
            <w:hideMark/>
          </w:tcPr>
          <w:p w14:paraId="169B0F9A" w14:textId="3D248B6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6F31EB6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33F91611" w14:textId="77777777" w:rsidR="005610C9" w:rsidRPr="00896D15" w:rsidRDefault="005610C9"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1134" w:type="dxa"/>
            <w:noWrap/>
            <w:hideMark/>
          </w:tcPr>
          <w:p w14:paraId="56CA9CE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Tongji</w:t>
            </w:r>
          </w:p>
        </w:tc>
        <w:tc>
          <w:tcPr>
            <w:tcW w:w="850" w:type="dxa"/>
            <w:noWrap/>
            <w:hideMark/>
          </w:tcPr>
          <w:p w14:paraId="35F3103B" w14:textId="2A210372"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94</w:t>
            </w:r>
          </w:p>
        </w:tc>
        <w:tc>
          <w:tcPr>
            <w:tcW w:w="993" w:type="dxa"/>
            <w:noWrap/>
            <w:hideMark/>
          </w:tcPr>
          <w:p w14:paraId="5015CBA2" w14:textId="3569D58E"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26F9F0A3"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2B5509DC" w14:textId="4849C13D" w:rsidR="00896D15" w:rsidRDefault="00312450" w:rsidP="005610C9">
            <w:pPr>
              <w:jc w:val="center"/>
              <w:rPr>
                <w:rFonts w:eastAsia="DengXian"/>
                <w:b w:val="0"/>
                <w:bCs w:val="0"/>
                <w:color w:val="000000"/>
                <w:sz w:val="20"/>
              </w:rPr>
            </w:pPr>
            <w:r>
              <w:rPr>
                <w:rFonts w:eastAsia="DengXian"/>
                <w:color w:val="000000"/>
                <w:sz w:val="20"/>
              </w:rPr>
              <w:t>AFPD-DTW</w:t>
            </w:r>
          </w:p>
          <w:p w14:paraId="691FC6CC" w14:textId="156A553F" w:rsidR="005610C9" w:rsidRPr="00896D15" w:rsidRDefault="005610C9"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1134" w:type="dxa"/>
            <w:noWrap/>
            <w:hideMark/>
          </w:tcPr>
          <w:p w14:paraId="2652816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SJTU</w:t>
            </w:r>
          </w:p>
        </w:tc>
        <w:tc>
          <w:tcPr>
            <w:tcW w:w="850" w:type="dxa"/>
            <w:noWrap/>
            <w:hideMark/>
          </w:tcPr>
          <w:p w14:paraId="463C368C" w14:textId="07C4EE9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5610C9" w:rsidRPr="00896D15" w:rsidRDefault="00782F2D"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005610C9" w:rsidRPr="00896D15">
              <w:rPr>
                <w:rFonts w:eastAsia="DengXian"/>
                <w:b/>
                <w:bCs/>
                <w:color w:val="000000"/>
                <w:sz w:val="20"/>
              </w:rPr>
              <w:t>8</w:t>
            </w:r>
            <w:r>
              <w:rPr>
                <w:rFonts w:eastAsia="DengXian"/>
                <w:b/>
                <w:bCs/>
                <w:color w:val="000000"/>
                <w:sz w:val="20"/>
              </w:rPr>
              <w:t>.</w:t>
            </w:r>
            <w:r w:rsidR="005610C9" w:rsidRPr="00896D15">
              <w:rPr>
                <w:rFonts w:eastAsia="DengXian"/>
                <w:b/>
                <w:bCs/>
                <w:color w:val="000000"/>
                <w:sz w:val="20"/>
              </w:rPr>
              <w:t>15</w:t>
            </w:r>
          </w:p>
        </w:tc>
        <w:tc>
          <w:tcPr>
            <w:tcW w:w="851" w:type="dxa"/>
            <w:noWrap/>
            <w:hideMark/>
          </w:tcPr>
          <w:p w14:paraId="1B5A082E" w14:textId="2B583F63"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sidR="00782F2D">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8</w:t>
            </w:r>
          </w:p>
        </w:tc>
        <w:tc>
          <w:tcPr>
            <w:tcW w:w="851" w:type="dxa"/>
            <w:noWrap/>
            <w:hideMark/>
          </w:tcPr>
          <w:p w14:paraId="4396E065" w14:textId="0AFD546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6</w:t>
            </w:r>
          </w:p>
        </w:tc>
        <w:tc>
          <w:tcPr>
            <w:tcW w:w="993" w:type="dxa"/>
            <w:noWrap/>
            <w:hideMark/>
          </w:tcPr>
          <w:p w14:paraId="2EFFD0CC" w14:textId="5F409B34"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sidR="00782F2D">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B67352">
      <w:pPr>
        <w:pStyle w:val="MainText"/>
        <w:jc w:val="both"/>
      </w:pPr>
      <w:bookmarkStart w:id="30" w:name="conclusion"/>
      <w:r w:rsidRPr="004C519C">
        <w:t xml:space="preserve">In terms of detection speed, defined as the processing time for single-year, single-station, single-satellite, single-signal flex power detection, </w:t>
      </w:r>
      <w:r w:rsidRPr="004C519C">
        <w:rPr>
          <w:rFonts w:hint="eastAsia"/>
        </w:rPr>
        <w:t>A</w:t>
      </w:r>
      <w:r w:rsidRPr="004C519C">
        <w:t xml:space="preserve">FPD-DTW shows a 20-fold improvement over FPD based on C and Python </w:t>
      </w:r>
      <w:r w:rsidRPr="004C519C">
        <w:lastRenderedPageBreak/>
        <w:t xml:space="preserve">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B67352">
      <w:pPr>
        <w:pStyle w:val="MainText"/>
        <w:jc w:val="both"/>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492813D0" w14:textId="40D8CB65" w:rsidR="002E6994" w:rsidRDefault="00446DEC" w:rsidP="002359CB">
      <w:pPr>
        <w:pStyle w:val="MainText"/>
        <w:rPr>
          <w:rFonts w:ascii="SimSun" w:eastAsia="SimSun" w:hAnsi="SimSun" w:cs="SimSun"/>
        </w:rPr>
      </w:pPr>
      <w:r w:rsidRPr="00446DEC">
        <w:rPr>
          <w:rFonts w:ascii="SimSun" w:eastAsia="SimSun" w:hAnsi="SimSun" w:cs="SimSun"/>
        </w:rPr>
        <w:t>multi-frequency and multi-GNSS scenarios</w:t>
      </w:r>
    </w:p>
    <w:p w14:paraId="2A9746A4" w14:textId="20427A42" w:rsidR="00A12AE7" w:rsidRPr="004C519C" w:rsidRDefault="00A12AE7" w:rsidP="00A12AE7">
      <w:pPr>
        <w:pStyle w:val="Heading1"/>
        <w:rPr>
          <w:sz w:val="20"/>
        </w:rPr>
      </w:pPr>
      <w:r w:rsidRPr="004C519C">
        <w:rPr>
          <w:sz w:val="20"/>
        </w:rPr>
        <w:t>Conclusion</w:t>
      </w:r>
      <w:bookmarkEnd w:id="30"/>
      <w:r w:rsidR="00C2379A" w:rsidRPr="004C519C">
        <w:rPr>
          <w:sz w:val="20"/>
        </w:rPr>
        <w:t>s</w:t>
      </w:r>
    </w:p>
    <w:p w14:paraId="1BDF7124" w14:textId="42D59D4E" w:rsidR="00A12AE7" w:rsidRPr="004C519C" w:rsidRDefault="00695ADA" w:rsidP="00B67352">
      <w:pPr>
        <w:pStyle w:val="MainText"/>
        <w:jc w:val="both"/>
      </w:pPr>
      <w:r w:rsidRPr="00695ADA">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t xml:space="preserve">the </w:t>
      </w:r>
      <w:r w:rsidRPr="00695ADA">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t>.</w:t>
      </w:r>
      <w:r w:rsidRPr="00695ADA">
        <w:t>83</w:t>
      </w:r>
      <w:r w:rsidR="00F675A5">
        <w:t>%</w:t>
      </w:r>
      <w:r w:rsidRPr="00695ADA">
        <w:t>, precision: 99</w:t>
      </w:r>
      <w:r w:rsidR="00F675A5">
        <w:t>.</w:t>
      </w:r>
      <w:r w:rsidRPr="00695ADA">
        <w:t>16, recall: 98</w:t>
      </w:r>
      <w:r w:rsidR="00F675A5">
        <w:t>.</w:t>
      </w:r>
      <w:r w:rsidRPr="00695ADA">
        <w:t>15</w:t>
      </w:r>
      <w:r w:rsidR="00F675A5">
        <w:t>%</w:t>
      </w:r>
      <w:r w:rsidRPr="00695ADA">
        <w:t>) and real-time detection scenarios (accuracy: 99</w:t>
      </w:r>
      <w:r w:rsidR="00F675A5">
        <w:t>.</w:t>
      </w:r>
      <w:r w:rsidRPr="00695ADA">
        <w:t>88</w:t>
      </w:r>
      <w:r w:rsidR="00F675A5">
        <w:t>%</w:t>
      </w:r>
      <w:r w:rsidRPr="00695ADA">
        <w:t>, precision: 99</w:t>
      </w:r>
      <w:r w:rsidR="00F675A5">
        <w:t>.</w:t>
      </w:r>
      <w:r w:rsidRPr="00695ADA">
        <w:t>982, recall: 99</w:t>
      </w:r>
      <w:r w:rsidR="00F675A5">
        <w:t>.</w:t>
      </w:r>
      <w:r w:rsidRPr="00695ADA">
        <w:t>857</w:t>
      </w:r>
      <w:r w:rsidR="00F675A5">
        <w:t>%</w:t>
      </w:r>
      <w:r w:rsidRPr="00695ADA">
        <w:t xml:space="preserve">, false positive rate: </w:t>
      </w:r>
      <w:r w:rsidR="00F675A5">
        <w:t>0.0</w:t>
      </w:r>
      <w:r w:rsidRPr="00695ADA">
        <w:t>53</w:t>
      </w:r>
      <w:r w:rsidR="00F675A5">
        <w:t>%</w:t>
      </w:r>
      <w:r w:rsidRPr="00695ADA">
        <w:t xml:space="preserve">). Through </w:t>
      </w:r>
      <w:r w:rsidR="009A4D89">
        <w:t xml:space="preserve">a </w:t>
      </w:r>
      <w:r w:rsidRPr="00695ADA">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outlineLvl w:val="0"/>
        <w:rPr>
          <w:b/>
          <w:kern w:val="28"/>
          <w:sz w:val="20"/>
        </w:rPr>
      </w:pPr>
      <w:r w:rsidRPr="004C519C">
        <w:rPr>
          <w:rFonts w:hint="eastAsia"/>
          <w:b/>
          <w:kern w:val="28"/>
          <w:sz w:val="20"/>
        </w:rPr>
        <w:t>A</w:t>
      </w:r>
      <w:r w:rsidRPr="004C519C">
        <w:rPr>
          <w:b/>
          <w:kern w:val="28"/>
          <w:sz w:val="20"/>
        </w:rPr>
        <w:t>cknowledgment</w:t>
      </w:r>
    </w:p>
    <w:p w14:paraId="30C1A222" w14:textId="48893E88" w:rsidR="00F670E2" w:rsidRPr="004C519C" w:rsidRDefault="005F5CD1" w:rsidP="00A4129D">
      <w:pPr>
        <w:spacing w:after="120"/>
        <w:jc w:val="both"/>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4C519C" w:rsidRDefault="003D1494" w:rsidP="004B51C3">
      <w:pPr>
        <w:pStyle w:val="Heading1"/>
        <w:spacing w:after="120"/>
        <w:rPr>
          <w:b w:val="0"/>
          <w:bCs/>
          <w:sz w:val="20"/>
        </w:rPr>
      </w:pPr>
      <w:r w:rsidRPr="004C519C">
        <w:rPr>
          <w:rFonts w:hint="eastAsia"/>
          <w:sz w:val="20"/>
        </w:rPr>
        <w:lastRenderedPageBreak/>
        <w:t>References</w:t>
      </w:r>
    </w:p>
    <w:p w14:paraId="0B2B618D" w14:textId="77777777" w:rsidR="008A4C5B" w:rsidRPr="008A4C5B" w:rsidRDefault="00874707" w:rsidP="005F2117">
      <w:pPr>
        <w:pStyle w:val="Bibliography"/>
        <w:jc w:val="both"/>
        <w:rPr>
          <w:rFonts w:eastAsiaTheme="minorEastAsia"/>
          <w:sz w:val="20"/>
          <w:lang w:val="en-US"/>
        </w:rPr>
      </w:pPr>
      <w:r>
        <w:rPr>
          <w:sz w:val="20"/>
        </w:rPr>
        <w:fldChar w:fldCharType="begin"/>
      </w:r>
      <w:r w:rsidR="008A4C5B">
        <w:rPr>
          <w:sz w:val="20"/>
        </w:rPr>
        <w:instrText xml:space="preserve"> ADDIN ZOTERO_BIBL {"uncited":[],"omitted":[],"custom":[]} CSL_BIBLIOGRAPHY </w:instrText>
      </w:r>
      <w:r>
        <w:rPr>
          <w:sz w:val="20"/>
        </w:rPr>
        <w:fldChar w:fldCharType="separate"/>
      </w:r>
      <w:r w:rsidR="008A4C5B" w:rsidRPr="008A4C5B">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1A4A12E6"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Esenbuğa</w:t>
      </w:r>
      <w:proofErr w:type="spellEnd"/>
      <w:r w:rsidRPr="008A4C5B">
        <w:rPr>
          <w:rFonts w:eastAsiaTheme="minorEastAsia"/>
          <w:sz w:val="20"/>
          <w:lang w:val="en-US"/>
        </w:rPr>
        <w:t xml:space="preserve"> ÖG,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(2020) Impact of flex power on GPS Block IIF differential code biases. GPS </w:t>
      </w:r>
      <w:proofErr w:type="spellStart"/>
      <w:r w:rsidRPr="008A4C5B">
        <w:rPr>
          <w:rFonts w:eastAsiaTheme="minorEastAsia"/>
          <w:sz w:val="20"/>
          <w:lang w:val="en-US"/>
        </w:rPr>
        <w:t>Solut</w:t>
      </w:r>
      <w:proofErr w:type="spellEnd"/>
      <w:r w:rsidRPr="008A4C5B">
        <w:rPr>
          <w:rFonts w:eastAsiaTheme="minorEastAsia"/>
          <w:sz w:val="20"/>
          <w:lang w:val="en-US"/>
        </w:rPr>
        <w:t xml:space="preserve"> 24(4):91. https://doi.org/10.1007/s10291-020-00996-x</w:t>
      </w:r>
    </w:p>
    <w:p w14:paraId="26C3CFA2"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Esenbuga</w:t>
      </w:r>
      <w:proofErr w:type="spellEnd"/>
      <w:r w:rsidRPr="008A4C5B">
        <w:rPr>
          <w:rFonts w:eastAsiaTheme="minorEastAsia"/>
          <w:sz w:val="20"/>
          <w:lang w:val="en-US"/>
        </w:rPr>
        <w:t xml:space="preserve"> ÖG,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w:t>
      </w:r>
      <w:proofErr w:type="spellStart"/>
      <w:r w:rsidRPr="008A4C5B">
        <w:rPr>
          <w:rFonts w:eastAsiaTheme="minorEastAsia"/>
          <w:sz w:val="20"/>
          <w:lang w:val="en-US"/>
        </w:rPr>
        <w:t>Steigenberger</w:t>
      </w:r>
      <w:proofErr w:type="spellEnd"/>
      <w:r w:rsidRPr="008A4C5B">
        <w:rPr>
          <w:rFonts w:eastAsiaTheme="minorEastAsia"/>
          <w:sz w:val="20"/>
          <w:lang w:val="en-US"/>
        </w:rPr>
        <w:t xml:space="preserve"> P (2020) Impact of GPS Flex Power on Differential Code Bias Estimation for Block IIR-M and IIF Satellites. pp 2922–2930</w:t>
      </w:r>
    </w:p>
    <w:p w14:paraId="410137AB"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Esenbuğa</w:t>
      </w:r>
      <w:proofErr w:type="spellEnd"/>
      <w:r w:rsidRPr="008A4C5B">
        <w:rPr>
          <w:rFonts w:eastAsiaTheme="minorEastAsia"/>
          <w:sz w:val="20"/>
          <w:lang w:val="en-US"/>
        </w:rPr>
        <w:t xml:space="preserve"> ÖG,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w:t>
      </w:r>
      <w:proofErr w:type="spellStart"/>
      <w:r w:rsidRPr="008A4C5B">
        <w:rPr>
          <w:rFonts w:eastAsiaTheme="minorEastAsia"/>
          <w:sz w:val="20"/>
          <w:lang w:val="en-US"/>
        </w:rPr>
        <w:t>Steigenberger</w:t>
      </w:r>
      <w:proofErr w:type="spellEnd"/>
      <w:r w:rsidRPr="008A4C5B">
        <w:rPr>
          <w:rFonts w:eastAsiaTheme="minorEastAsia"/>
          <w:sz w:val="20"/>
          <w:lang w:val="en-US"/>
        </w:rPr>
        <w:t xml:space="preserve"> P (2023) Recent flex power changes. GPS </w:t>
      </w:r>
      <w:proofErr w:type="spellStart"/>
      <w:r w:rsidRPr="008A4C5B">
        <w:rPr>
          <w:rFonts w:eastAsiaTheme="minorEastAsia"/>
          <w:sz w:val="20"/>
          <w:lang w:val="en-US"/>
        </w:rPr>
        <w:t>Solut</w:t>
      </w:r>
      <w:proofErr w:type="spellEnd"/>
      <w:r w:rsidRPr="008A4C5B">
        <w:rPr>
          <w:rFonts w:eastAsiaTheme="minorEastAsia"/>
          <w:sz w:val="20"/>
          <w:lang w:val="en-US"/>
        </w:rPr>
        <w:t xml:space="preserve"> 27(3):104. https://doi.org/10.1007/s10291-023-01415-7</w:t>
      </w:r>
    </w:p>
    <w:p w14:paraId="66C16F57"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Han Q, Zhu KJ, Fu Y, Zhou T (2019) Monitoring and assessment of GPS signals during US attacking on Syria. J </w:t>
      </w:r>
      <w:proofErr w:type="spellStart"/>
      <w:r w:rsidRPr="008A4C5B">
        <w:rPr>
          <w:rFonts w:eastAsiaTheme="minorEastAsia"/>
          <w:sz w:val="20"/>
          <w:lang w:val="en-US"/>
        </w:rPr>
        <w:t>Navig</w:t>
      </w:r>
      <w:proofErr w:type="spellEnd"/>
      <w:r w:rsidRPr="008A4C5B">
        <w:rPr>
          <w:rFonts w:eastAsiaTheme="minorEastAsia"/>
          <w:sz w:val="20"/>
          <w:lang w:val="en-US"/>
        </w:rPr>
        <w:t xml:space="preserve"> Position 7(3):7–10</w:t>
      </w:r>
    </w:p>
    <w:p w14:paraId="25D93CBE"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Jimenez-</w:t>
      </w:r>
      <w:proofErr w:type="spellStart"/>
      <w:r w:rsidRPr="008A4C5B">
        <w:rPr>
          <w:rFonts w:eastAsiaTheme="minorEastAsia"/>
          <w:sz w:val="20"/>
          <w:lang w:val="en-US"/>
        </w:rPr>
        <w:t>Banos</w:t>
      </w:r>
      <w:proofErr w:type="spellEnd"/>
      <w:r w:rsidRPr="008A4C5B">
        <w:rPr>
          <w:rFonts w:eastAsiaTheme="minorEastAsia"/>
          <w:sz w:val="20"/>
          <w:lang w:val="en-US"/>
        </w:rPr>
        <w:t xml:space="preserve"> D, </w:t>
      </w:r>
      <w:proofErr w:type="spellStart"/>
      <w:r w:rsidRPr="008A4C5B">
        <w:rPr>
          <w:rFonts w:eastAsiaTheme="minorEastAsia"/>
          <w:sz w:val="20"/>
          <w:lang w:val="en-US"/>
        </w:rPr>
        <w:t>Perello-Gisbert</w:t>
      </w:r>
      <w:proofErr w:type="spellEnd"/>
      <w:r w:rsidRPr="008A4C5B">
        <w:rPr>
          <w:rFonts w:eastAsiaTheme="minorEastAsia"/>
          <w:sz w:val="20"/>
          <w:lang w:val="en-US"/>
        </w:rPr>
        <w:t xml:space="preserve"> JV, </w:t>
      </w:r>
      <w:proofErr w:type="spellStart"/>
      <w:r w:rsidRPr="008A4C5B">
        <w:rPr>
          <w:rFonts w:eastAsiaTheme="minorEastAsia"/>
          <w:sz w:val="20"/>
          <w:lang w:val="en-US"/>
        </w:rPr>
        <w:t>Crisci</w:t>
      </w:r>
      <w:proofErr w:type="spellEnd"/>
      <w:r w:rsidRPr="008A4C5B">
        <w:rPr>
          <w:rFonts w:eastAsiaTheme="minorEastAsia"/>
          <w:sz w:val="20"/>
          <w:lang w:val="en-US"/>
        </w:rPr>
        <w:t xml:space="preserve"> M (2010) The measured effects of GPS flex power capability collected on sensor station data. In: 2010 5th ESA Workshop on Satellite Navigation Technologies and European Workshop on GNSS Signals and Signal Processing (NAVITEC). IEEE, Netherlands, pp 1–6</w:t>
      </w:r>
    </w:p>
    <w:p w14:paraId="19FBFA3A"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Liu M, Jiao W, Jia X (2020) GPS signal enhancement analysis in the US-Iranian conflict. GNSS World of China 45(1):31–36. https://doi.org/10.13442/j.gnss.1008-9268.2020.01.005</w:t>
      </w:r>
    </w:p>
    <w:p w14:paraId="72BB3532"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Liu T, Chen Q, Chen H, Jiang W, Song C, Zhou X (2024) Characteristics of Beidou-2 flex power and its impact on precise point positioning with ambiguity resolution. GPS </w:t>
      </w:r>
      <w:proofErr w:type="spellStart"/>
      <w:r w:rsidRPr="008A4C5B">
        <w:rPr>
          <w:rFonts w:eastAsiaTheme="minorEastAsia"/>
          <w:sz w:val="20"/>
          <w:lang w:val="en-US"/>
        </w:rPr>
        <w:t>Solut</w:t>
      </w:r>
      <w:proofErr w:type="spellEnd"/>
      <w:r w:rsidRPr="008A4C5B">
        <w:rPr>
          <w:rFonts w:eastAsiaTheme="minorEastAsia"/>
          <w:sz w:val="20"/>
          <w:lang w:val="en-US"/>
        </w:rPr>
        <w:t xml:space="preserve"> 28(4):152. https://doi.org/10.1007/s10291-024-01703-w</w:t>
      </w:r>
    </w:p>
    <w:p w14:paraId="12F4ACDD"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McKague DS, </w:t>
      </w:r>
      <w:proofErr w:type="spellStart"/>
      <w:r w:rsidRPr="008A4C5B">
        <w:rPr>
          <w:rFonts w:eastAsiaTheme="minorEastAsia"/>
          <w:sz w:val="20"/>
          <w:lang w:val="en-US"/>
        </w:rPr>
        <w:t>Ruf</w:t>
      </w:r>
      <w:proofErr w:type="spellEnd"/>
      <w:r w:rsidRPr="008A4C5B">
        <w:rPr>
          <w:rFonts w:eastAsiaTheme="minorEastAsia"/>
          <w:sz w:val="20"/>
          <w:lang w:val="en-US"/>
        </w:rPr>
        <w:t xml:space="preserve"> CS (2019) On-Orbit Trending of CYGNSS Data. In: IGARSS 2019 - 2019 IEEE International Geoscience and Remote Sensing Symposium. IEEE, Yokohama, Japan, pp 8722–8724</w:t>
      </w:r>
    </w:p>
    <w:p w14:paraId="4F984AC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Meng G, Ge H, Li B (2024) A real-time detection method for GPS flex power. GPS </w:t>
      </w:r>
      <w:proofErr w:type="spellStart"/>
      <w:r w:rsidRPr="008A4C5B">
        <w:rPr>
          <w:rFonts w:eastAsiaTheme="minorEastAsia"/>
          <w:sz w:val="20"/>
          <w:lang w:val="en-US"/>
        </w:rPr>
        <w:t>Solut</w:t>
      </w:r>
      <w:proofErr w:type="spellEnd"/>
      <w:r w:rsidRPr="008A4C5B">
        <w:rPr>
          <w:rFonts w:eastAsiaTheme="minorEastAsia"/>
          <w:sz w:val="20"/>
          <w:lang w:val="en-US"/>
        </w:rPr>
        <w:t xml:space="preserve"> 28(3):111. https://doi.org/10.1007/s10291-024-01653-3</w:t>
      </w:r>
    </w:p>
    <w:p w14:paraId="207908B0"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Said F, </w:t>
      </w:r>
      <w:proofErr w:type="spellStart"/>
      <w:r w:rsidRPr="008A4C5B">
        <w:rPr>
          <w:rFonts w:eastAsiaTheme="minorEastAsia"/>
          <w:sz w:val="20"/>
          <w:lang w:val="en-US"/>
        </w:rPr>
        <w:t>Jelenak</w:t>
      </w:r>
      <w:proofErr w:type="spellEnd"/>
      <w:r w:rsidRPr="008A4C5B">
        <w:rPr>
          <w:rFonts w:eastAsiaTheme="minorEastAsia"/>
          <w:sz w:val="20"/>
          <w:lang w:val="en-US"/>
        </w:rPr>
        <w:t xml:space="preserve"> Z, Park J, Chang PS (2022) The NOAA Track-Wise Wind Retrieval Algorithm and Product Assessment for </w:t>
      </w:r>
      <w:proofErr w:type="spellStart"/>
      <w:r w:rsidRPr="008A4C5B">
        <w:rPr>
          <w:rFonts w:eastAsiaTheme="minorEastAsia"/>
          <w:sz w:val="20"/>
          <w:lang w:val="en-US"/>
        </w:rPr>
        <w:t>CyGNSS</w:t>
      </w:r>
      <w:proofErr w:type="spellEnd"/>
      <w:r w:rsidRPr="008A4C5B">
        <w:rPr>
          <w:rFonts w:eastAsiaTheme="minorEastAsia"/>
          <w:sz w:val="20"/>
          <w:lang w:val="en-US"/>
        </w:rPr>
        <w:t xml:space="preserve">. IEEE Trans </w:t>
      </w:r>
      <w:proofErr w:type="spellStart"/>
      <w:r w:rsidRPr="008A4C5B">
        <w:rPr>
          <w:rFonts w:eastAsiaTheme="minorEastAsia"/>
          <w:sz w:val="20"/>
          <w:lang w:val="en-US"/>
        </w:rPr>
        <w:t>Geosci</w:t>
      </w:r>
      <w:proofErr w:type="spellEnd"/>
      <w:r w:rsidRPr="008A4C5B">
        <w:rPr>
          <w:rFonts w:eastAsiaTheme="minorEastAsia"/>
          <w:sz w:val="20"/>
          <w:lang w:val="en-US"/>
        </w:rPr>
        <w:t xml:space="preserve"> Remote Sensing 60:1–24. https://doi.org/10.1109/TGRS.2021.3087426</w:t>
      </w:r>
    </w:p>
    <w:p w14:paraId="5E4F065A"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t>Steigenberger</w:t>
      </w:r>
      <w:proofErr w:type="spellEnd"/>
      <w:r w:rsidRPr="008A4C5B">
        <w:rPr>
          <w:rFonts w:eastAsiaTheme="minorEastAsia"/>
          <w:sz w:val="20"/>
          <w:lang w:val="en-US"/>
        </w:rPr>
        <w:t xml:space="preserve"> P, </w:t>
      </w:r>
      <w:proofErr w:type="spellStart"/>
      <w:r w:rsidRPr="008A4C5B">
        <w:rPr>
          <w:rFonts w:eastAsiaTheme="minorEastAsia"/>
          <w:sz w:val="20"/>
          <w:lang w:val="en-US"/>
        </w:rPr>
        <w:t>Thölert</w:t>
      </w:r>
      <w:proofErr w:type="spellEnd"/>
      <w:r w:rsidRPr="008A4C5B">
        <w:rPr>
          <w:rFonts w:eastAsiaTheme="minorEastAsia"/>
          <w:sz w:val="20"/>
          <w:lang w:val="en-US"/>
        </w:rPr>
        <w:t xml:space="preserve"> S, </w:t>
      </w:r>
      <w:proofErr w:type="spellStart"/>
      <w:r w:rsidRPr="008A4C5B">
        <w:rPr>
          <w:rFonts w:eastAsiaTheme="minorEastAsia"/>
          <w:sz w:val="20"/>
          <w:lang w:val="en-US"/>
        </w:rPr>
        <w:t>Montenbruck</w:t>
      </w:r>
      <w:proofErr w:type="spellEnd"/>
      <w:r w:rsidRPr="008A4C5B">
        <w:rPr>
          <w:rFonts w:eastAsiaTheme="minorEastAsia"/>
          <w:sz w:val="20"/>
          <w:lang w:val="en-US"/>
        </w:rPr>
        <w:t xml:space="preserve"> O (2019) Flex power on GPS Block IIR-M and IIF. GPS </w:t>
      </w:r>
      <w:proofErr w:type="spellStart"/>
      <w:r w:rsidRPr="008A4C5B">
        <w:rPr>
          <w:rFonts w:eastAsiaTheme="minorEastAsia"/>
          <w:sz w:val="20"/>
          <w:lang w:val="en-US"/>
        </w:rPr>
        <w:t>Solut</w:t>
      </w:r>
      <w:proofErr w:type="spellEnd"/>
      <w:r w:rsidRPr="008A4C5B">
        <w:rPr>
          <w:rFonts w:eastAsiaTheme="minorEastAsia"/>
          <w:sz w:val="20"/>
          <w:lang w:val="en-US"/>
        </w:rPr>
        <w:t xml:space="preserve"> 23(1):8. https://doi.org/10.1007/s10291-018-0797-8</w:t>
      </w:r>
    </w:p>
    <w:p w14:paraId="18B3904D"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Tang X, Yuan M, Wang F (2022) Analysis of GPS P(Y) signal power enhancement based on the observations with a semi-codeless receiver. </w:t>
      </w:r>
      <w:proofErr w:type="spellStart"/>
      <w:r w:rsidRPr="008A4C5B">
        <w:rPr>
          <w:rFonts w:eastAsiaTheme="minorEastAsia"/>
          <w:sz w:val="20"/>
          <w:lang w:val="en-US"/>
        </w:rPr>
        <w:t>Satell</w:t>
      </w:r>
      <w:proofErr w:type="spellEnd"/>
      <w:r w:rsidRPr="008A4C5B">
        <w:rPr>
          <w:rFonts w:eastAsiaTheme="minorEastAsia"/>
          <w:sz w:val="20"/>
          <w:lang w:val="en-US"/>
        </w:rPr>
        <w:t xml:space="preserve"> </w:t>
      </w:r>
      <w:proofErr w:type="spellStart"/>
      <w:r w:rsidRPr="008A4C5B">
        <w:rPr>
          <w:rFonts w:eastAsiaTheme="minorEastAsia"/>
          <w:sz w:val="20"/>
          <w:lang w:val="en-US"/>
        </w:rPr>
        <w:t>Navig</w:t>
      </w:r>
      <w:proofErr w:type="spellEnd"/>
      <w:r w:rsidRPr="008A4C5B">
        <w:rPr>
          <w:rFonts w:eastAsiaTheme="minorEastAsia"/>
          <w:sz w:val="20"/>
          <w:lang w:val="en-US"/>
        </w:rPr>
        <w:t xml:space="preserve"> 3(1):26. https://doi.org/10.1186/s43020-022-00087-x</w:t>
      </w:r>
    </w:p>
    <w:p w14:paraId="3BB39923" w14:textId="77777777" w:rsidR="008A4C5B" w:rsidRPr="008A4C5B" w:rsidRDefault="008A4C5B" w:rsidP="005F2117">
      <w:pPr>
        <w:pStyle w:val="Bibliography"/>
        <w:jc w:val="both"/>
        <w:rPr>
          <w:rFonts w:eastAsiaTheme="minorEastAsia"/>
          <w:sz w:val="20"/>
          <w:lang w:val="en-US"/>
        </w:rPr>
      </w:pPr>
      <w:proofErr w:type="spellStart"/>
      <w:r w:rsidRPr="008A4C5B">
        <w:rPr>
          <w:rFonts w:eastAsiaTheme="minorEastAsia"/>
          <w:sz w:val="20"/>
          <w:lang w:val="en-US"/>
        </w:rPr>
        <w:lastRenderedPageBreak/>
        <w:t>Thoelert</w:t>
      </w:r>
      <w:proofErr w:type="spellEnd"/>
      <w:r w:rsidRPr="008A4C5B">
        <w:rPr>
          <w:rFonts w:eastAsiaTheme="minorEastAsia"/>
          <w:sz w:val="20"/>
          <w:lang w:val="en-US"/>
        </w:rPr>
        <w:t xml:space="preserve"> S, </w:t>
      </w:r>
      <w:proofErr w:type="spellStart"/>
      <w:r w:rsidRPr="008A4C5B">
        <w:rPr>
          <w:rFonts w:eastAsiaTheme="minorEastAsia"/>
          <w:sz w:val="20"/>
          <w:lang w:val="en-US"/>
        </w:rPr>
        <w:t>Hauschild</w:t>
      </w:r>
      <w:proofErr w:type="spellEnd"/>
      <w:r w:rsidRPr="008A4C5B">
        <w:rPr>
          <w:rFonts w:eastAsiaTheme="minorEastAsia"/>
          <w:sz w:val="20"/>
          <w:lang w:val="en-US"/>
        </w:rPr>
        <w:t xml:space="preserve"> A, </w:t>
      </w:r>
      <w:proofErr w:type="spellStart"/>
      <w:r w:rsidRPr="008A4C5B">
        <w:rPr>
          <w:rFonts w:eastAsiaTheme="minorEastAsia"/>
          <w:sz w:val="20"/>
          <w:lang w:val="en-US"/>
        </w:rPr>
        <w:t>Steigenberger</w:t>
      </w:r>
      <w:proofErr w:type="spellEnd"/>
      <w:r w:rsidRPr="008A4C5B">
        <w:rPr>
          <w:rFonts w:eastAsiaTheme="minorEastAsia"/>
          <w:sz w:val="20"/>
          <w:lang w:val="en-US"/>
        </w:rPr>
        <w:t xml:space="preserve"> P, Langley RB, </w:t>
      </w:r>
      <w:proofErr w:type="spellStart"/>
      <w:r w:rsidRPr="008A4C5B">
        <w:rPr>
          <w:rFonts w:eastAsiaTheme="minorEastAsia"/>
          <w:sz w:val="20"/>
          <w:lang w:val="en-US"/>
        </w:rPr>
        <w:t>Antreich</w:t>
      </w:r>
      <w:proofErr w:type="spellEnd"/>
      <w:r w:rsidRPr="008A4C5B">
        <w:rPr>
          <w:rFonts w:eastAsiaTheme="minorEastAsia"/>
          <w:sz w:val="20"/>
          <w:lang w:val="en-US"/>
        </w:rPr>
        <w:t xml:space="preserve"> F (2018) GPS IIR-M L1 Transmit Power Redistribution: Analysis of GNSS Receiver and High-Gain Antenna Data: GPS IIR-M L1 Transmit Power Redistribution. J Inst </w:t>
      </w:r>
      <w:proofErr w:type="spellStart"/>
      <w:r w:rsidRPr="008A4C5B">
        <w:rPr>
          <w:rFonts w:eastAsiaTheme="minorEastAsia"/>
          <w:sz w:val="20"/>
          <w:lang w:val="en-US"/>
        </w:rPr>
        <w:t>Navig</w:t>
      </w:r>
      <w:proofErr w:type="spellEnd"/>
      <w:r w:rsidRPr="008A4C5B">
        <w:rPr>
          <w:rFonts w:eastAsiaTheme="minorEastAsia"/>
          <w:sz w:val="20"/>
          <w:lang w:val="en-US"/>
        </w:rPr>
        <w:t xml:space="preserve"> 65(3):423–430. https://doi.org/10.1002/navi.250</w:t>
      </w:r>
    </w:p>
    <w:p w14:paraId="7406B246"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Wang T, </w:t>
      </w:r>
      <w:proofErr w:type="spellStart"/>
      <w:r w:rsidRPr="008A4C5B">
        <w:rPr>
          <w:rFonts w:eastAsiaTheme="minorEastAsia"/>
          <w:sz w:val="20"/>
          <w:lang w:val="en-US"/>
        </w:rPr>
        <w:t>Ruf</w:t>
      </w:r>
      <w:proofErr w:type="spellEnd"/>
      <w:r w:rsidRPr="008A4C5B">
        <w:rPr>
          <w:rFonts w:eastAsiaTheme="minorEastAsia"/>
          <w:sz w:val="20"/>
          <w:lang w:val="en-US"/>
        </w:rPr>
        <w:t xml:space="preserve"> C (2021) Measuring GPS EIRP in Real-Time with a Spaceborne GNSS-Reflectometry Remote Sensing System. In: 2021 United States National Committee of URSI National Radio Science Meeting (USNC-URSI NRSM). IEEE, Boulder, CO, USA, pp 146–147</w:t>
      </w:r>
    </w:p>
    <w:p w14:paraId="3FF20A1C"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Wang T, </w:t>
      </w:r>
      <w:proofErr w:type="spellStart"/>
      <w:r w:rsidRPr="008A4C5B">
        <w:rPr>
          <w:rFonts w:eastAsiaTheme="minorEastAsia"/>
          <w:sz w:val="20"/>
          <w:lang w:val="en-US"/>
        </w:rPr>
        <w:t>Ruf</w:t>
      </w:r>
      <w:proofErr w:type="spellEnd"/>
      <w:r w:rsidRPr="008A4C5B">
        <w:rPr>
          <w:rFonts w:eastAsiaTheme="minorEastAsia"/>
          <w:sz w:val="20"/>
          <w:lang w:val="en-US"/>
        </w:rPr>
        <w:t xml:space="preserve"> C, Gleason S, Block B, McKague D, O’Brien A (2019) A Real-Time EIRP Level 1 Calibration Algorithm for the CYGNSS Mission Using the Zenith Measurements. In: IGARSS 2019 - 2019 IEEE International Geoscience and Remote Sensing Symposium. IEEE, Yokohama, Japan, pp 8725–8728</w:t>
      </w:r>
    </w:p>
    <w:p w14:paraId="437AB68E"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Wang T, </w:t>
      </w:r>
      <w:proofErr w:type="spellStart"/>
      <w:r w:rsidRPr="008A4C5B">
        <w:rPr>
          <w:rFonts w:eastAsiaTheme="minorEastAsia"/>
          <w:sz w:val="20"/>
          <w:lang w:val="en-US"/>
        </w:rPr>
        <w:t>Ruf</w:t>
      </w:r>
      <w:proofErr w:type="spellEnd"/>
      <w:r w:rsidRPr="008A4C5B">
        <w:rPr>
          <w:rFonts w:eastAsiaTheme="minorEastAsia"/>
          <w:sz w:val="20"/>
          <w:lang w:val="en-US"/>
        </w:rPr>
        <w:t xml:space="preserve"> CS, Gleason S, O’Brien AJ, McKague DS, Block BP, Russel A (2022) Dynamic Calibration of GPS Effective Isotropic Radiated Power for GNSS-Reflectometry Earth Remote Sensing. IEEE Trans </w:t>
      </w:r>
      <w:proofErr w:type="spellStart"/>
      <w:r w:rsidRPr="008A4C5B">
        <w:rPr>
          <w:rFonts w:eastAsiaTheme="minorEastAsia"/>
          <w:sz w:val="20"/>
          <w:lang w:val="en-US"/>
        </w:rPr>
        <w:t>Geosci</w:t>
      </w:r>
      <w:proofErr w:type="spellEnd"/>
      <w:r w:rsidRPr="008A4C5B">
        <w:rPr>
          <w:rFonts w:eastAsiaTheme="minorEastAsia"/>
          <w:sz w:val="20"/>
          <w:lang w:val="en-US"/>
        </w:rPr>
        <w:t xml:space="preserve"> Remote Sensing 60:1–12. https://doi.org/10.1109/TGRS.2021.3070238</w:t>
      </w:r>
    </w:p>
    <w:p w14:paraId="55BA2C04"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Wu Z, Li S, Wan H, Ji M, Mao P, </w:t>
      </w:r>
      <w:proofErr w:type="spellStart"/>
      <w:r w:rsidRPr="008A4C5B">
        <w:rPr>
          <w:rFonts w:eastAsiaTheme="minorEastAsia"/>
          <w:sz w:val="20"/>
          <w:lang w:val="en-US"/>
        </w:rPr>
        <w:t>Xiong</w:t>
      </w:r>
      <w:proofErr w:type="spellEnd"/>
      <w:r w:rsidRPr="008A4C5B">
        <w:rPr>
          <w:rFonts w:eastAsiaTheme="minorEastAsia"/>
          <w:sz w:val="20"/>
          <w:lang w:val="en-US"/>
        </w:rPr>
        <w:t xml:space="preserve"> S (2024) Effects of BDS flex power on DCB estimation and PPP convergence. GPS </w:t>
      </w:r>
      <w:proofErr w:type="spellStart"/>
      <w:r w:rsidRPr="008A4C5B">
        <w:rPr>
          <w:rFonts w:eastAsiaTheme="minorEastAsia"/>
          <w:sz w:val="20"/>
          <w:lang w:val="en-US"/>
        </w:rPr>
        <w:t>Solut</w:t>
      </w:r>
      <w:proofErr w:type="spellEnd"/>
      <w:r w:rsidRPr="008A4C5B">
        <w:rPr>
          <w:rFonts w:eastAsiaTheme="minorEastAsia"/>
          <w:sz w:val="20"/>
          <w:lang w:val="en-US"/>
        </w:rPr>
        <w:t xml:space="preserve"> 28(1):41. https://doi.org/10.1007/s10291-023-01581-8</w:t>
      </w:r>
    </w:p>
    <w:p w14:paraId="62378BC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Xiang Y, Xu Z, Gao Y, Yu W (2020) Understanding long-term variations in GPS differential code biases. GPS </w:t>
      </w:r>
      <w:proofErr w:type="spellStart"/>
      <w:r w:rsidRPr="008A4C5B">
        <w:rPr>
          <w:rFonts w:eastAsiaTheme="minorEastAsia"/>
          <w:sz w:val="20"/>
          <w:lang w:val="en-US"/>
        </w:rPr>
        <w:t>Solut</w:t>
      </w:r>
      <w:proofErr w:type="spellEnd"/>
      <w:r w:rsidRPr="008A4C5B">
        <w:rPr>
          <w:rFonts w:eastAsiaTheme="minorEastAsia"/>
          <w:sz w:val="20"/>
          <w:lang w:val="en-US"/>
        </w:rPr>
        <w:t xml:space="preserve"> 24(4):118. https://doi.org/10.1007/s10291-020-01034-6</w:t>
      </w:r>
    </w:p>
    <w:p w14:paraId="07F9B0C7"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 xml:space="preserve">Yang X, Liu W, Huang J, Xiao W, Wang F (2022) Real-time monitoring of GPS flex power based on machine learning. GPS </w:t>
      </w:r>
      <w:proofErr w:type="spellStart"/>
      <w:r w:rsidRPr="008A4C5B">
        <w:rPr>
          <w:rFonts w:eastAsiaTheme="minorEastAsia"/>
          <w:sz w:val="20"/>
          <w:lang w:val="en-US"/>
        </w:rPr>
        <w:t>Solut</w:t>
      </w:r>
      <w:proofErr w:type="spellEnd"/>
      <w:r w:rsidRPr="008A4C5B">
        <w:rPr>
          <w:rFonts w:eastAsiaTheme="minorEastAsia"/>
          <w:sz w:val="20"/>
          <w:lang w:val="en-US"/>
        </w:rPr>
        <w:t xml:space="preserve"> 26(3):73. https://doi.org/10.1007/s10291-022-01257-9</w:t>
      </w:r>
    </w:p>
    <w:p w14:paraId="760B1692" w14:textId="10FF7C37" w:rsidR="00B8394E" w:rsidRDefault="00874707" w:rsidP="005F2117">
      <w:pPr>
        <w:spacing w:after="120"/>
        <w:jc w:val="both"/>
        <w:rPr>
          <w:sz w:val="20"/>
        </w:rPr>
      </w:pPr>
      <w:r>
        <w:rPr>
          <w:sz w:val="20"/>
        </w:rPr>
        <w:fldChar w:fldCharType="end"/>
      </w:r>
    </w:p>
    <w:sectPr w:rsidR="00B8394E" w:rsidSect="00D075DC">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7F8BC" w14:textId="77777777" w:rsidR="00FC0104" w:rsidRDefault="00FC0104">
      <w:pPr>
        <w:ind w:firstLine="480"/>
      </w:pPr>
      <w:r>
        <w:separator/>
      </w:r>
    </w:p>
  </w:endnote>
  <w:endnote w:type="continuationSeparator" w:id="0">
    <w:p w14:paraId="757B8BC8" w14:textId="77777777" w:rsidR="00FC0104" w:rsidRDefault="00FC0104">
      <w:pPr>
        <w:ind w:firstLine="480"/>
      </w:pPr>
      <w:r>
        <w:continuationSeparator/>
      </w:r>
    </w:p>
  </w:endnote>
  <w:endnote w:type="continuationNotice" w:id="1">
    <w:p w14:paraId="019DF717" w14:textId="77777777" w:rsidR="00FC0104" w:rsidRDefault="00FC010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161C5" w14:textId="77777777" w:rsidR="00FC0104" w:rsidRDefault="00FC0104">
      <w:pPr>
        <w:ind w:firstLine="480"/>
      </w:pPr>
      <w:r>
        <w:separator/>
      </w:r>
    </w:p>
  </w:footnote>
  <w:footnote w:type="continuationSeparator" w:id="0">
    <w:p w14:paraId="67E03AE3" w14:textId="77777777" w:rsidR="00FC0104" w:rsidRDefault="00FC0104">
      <w:pPr>
        <w:ind w:firstLine="480"/>
      </w:pPr>
      <w:r>
        <w:continuationSeparator/>
      </w:r>
    </w:p>
  </w:footnote>
  <w:footnote w:type="continuationNotice" w:id="1">
    <w:p w14:paraId="533FCBFC" w14:textId="77777777" w:rsidR="00FC0104" w:rsidRDefault="00FC0104">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6B27"/>
    <w:rsid w:val="00030148"/>
    <w:rsid w:val="00030850"/>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35F7"/>
    <w:rsid w:val="00054539"/>
    <w:rsid w:val="000546C1"/>
    <w:rsid w:val="000558DA"/>
    <w:rsid w:val="00057A41"/>
    <w:rsid w:val="00057B74"/>
    <w:rsid w:val="00057CC9"/>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650"/>
    <w:rsid w:val="00070A60"/>
    <w:rsid w:val="00070B34"/>
    <w:rsid w:val="00071393"/>
    <w:rsid w:val="00071AB4"/>
    <w:rsid w:val="00071D9B"/>
    <w:rsid w:val="00072FE3"/>
    <w:rsid w:val="000733EF"/>
    <w:rsid w:val="00073F1F"/>
    <w:rsid w:val="0007451A"/>
    <w:rsid w:val="000751B6"/>
    <w:rsid w:val="000759C0"/>
    <w:rsid w:val="00076CF7"/>
    <w:rsid w:val="0007755D"/>
    <w:rsid w:val="00077A63"/>
    <w:rsid w:val="000806F8"/>
    <w:rsid w:val="000807D8"/>
    <w:rsid w:val="00081560"/>
    <w:rsid w:val="00081C07"/>
    <w:rsid w:val="00084B49"/>
    <w:rsid w:val="00085537"/>
    <w:rsid w:val="00085768"/>
    <w:rsid w:val="00085811"/>
    <w:rsid w:val="00086B83"/>
    <w:rsid w:val="00087B8C"/>
    <w:rsid w:val="00087F6D"/>
    <w:rsid w:val="00091391"/>
    <w:rsid w:val="000919A5"/>
    <w:rsid w:val="00093AFC"/>
    <w:rsid w:val="00093C28"/>
    <w:rsid w:val="00094BFE"/>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A26"/>
    <w:rsid w:val="000C564D"/>
    <w:rsid w:val="000C636A"/>
    <w:rsid w:val="000C6EF9"/>
    <w:rsid w:val="000C721E"/>
    <w:rsid w:val="000C7BAF"/>
    <w:rsid w:val="000D0552"/>
    <w:rsid w:val="000D1ACD"/>
    <w:rsid w:val="000D41C9"/>
    <w:rsid w:val="000D45DD"/>
    <w:rsid w:val="000D4BAB"/>
    <w:rsid w:val="000D4E66"/>
    <w:rsid w:val="000D5095"/>
    <w:rsid w:val="000D5A3A"/>
    <w:rsid w:val="000D6BAA"/>
    <w:rsid w:val="000D7CFA"/>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B17"/>
    <w:rsid w:val="001337EA"/>
    <w:rsid w:val="00133ADE"/>
    <w:rsid w:val="00133EF7"/>
    <w:rsid w:val="001341D1"/>
    <w:rsid w:val="001356FA"/>
    <w:rsid w:val="0014048B"/>
    <w:rsid w:val="001410F1"/>
    <w:rsid w:val="001419A9"/>
    <w:rsid w:val="00142C4F"/>
    <w:rsid w:val="00143252"/>
    <w:rsid w:val="001432FD"/>
    <w:rsid w:val="001436DE"/>
    <w:rsid w:val="00144948"/>
    <w:rsid w:val="00144A38"/>
    <w:rsid w:val="00145195"/>
    <w:rsid w:val="00146358"/>
    <w:rsid w:val="00146A10"/>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5052"/>
    <w:rsid w:val="0017588A"/>
    <w:rsid w:val="00176F27"/>
    <w:rsid w:val="00183CD1"/>
    <w:rsid w:val="00183EC4"/>
    <w:rsid w:val="00183F94"/>
    <w:rsid w:val="001840E6"/>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65B"/>
    <w:rsid w:val="00196868"/>
    <w:rsid w:val="00196A7D"/>
    <w:rsid w:val="00197796"/>
    <w:rsid w:val="00197EEC"/>
    <w:rsid w:val="001A0270"/>
    <w:rsid w:val="001A0C80"/>
    <w:rsid w:val="001A1BD7"/>
    <w:rsid w:val="001A245A"/>
    <w:rsid w:val="001A37BE"/>
    <w:rsid w:val="001A3E98"/>
    <w:rsid w:val="001A3F60"/>
    <w:rsid w:val="001A4128"/>
    <w:rsid w:val="001A4273"/>
    <w:rsid w:val="001A5B07"/>
    <w:rsid w:val="001A6518"/>
    <w:rsid w:val="001A693A"/>
    <w:rsid w:val="001A6B5C"/>
    <w:rsid w:val="001B06BE"/>
    <w:rsid w:val="001B095B"/>
    <w:rsid w:val="001B096F"/>
    <w:rsid w:val="001B21F1"/>
    <w:rsid w:val="001B3EDA"/>
    <w:rsid w:val="001B403E"/>
    <w:rsid w:val="001B540D"/>
    <w:rsid w:val="001B5D2A"/>
    <w:rsid w:val="001B5EB7"/>
    <w:rsid w:val="001B7BB5"/>
    <w:rsid w:val="001B7C0B"/>
    <w:rsid w:val="001C10BA"/>
    <w:rsid w:val="001C2B5E"/>
    <w:rsid w:val="001C2FB5"/>
    <w:rsid w:val="001C382C"/>
    <w:rsid w:val="001C3C0C"/>
    <w:rsid w:val="001C3EA3"/>
    <w:rsid w:val="001C4D24"/>
    <w:rsid w:val="001C5B51"/>
    <w:rsid w:val="001C7ABE"/>
    <w:rsid w:val="001C7BFD"/>
    <w:rsid w:val="001C7D70"/>
    <w:rsid w:val="001D0456"/>
    <w:rsid w:val="001D2A09"/>
    <w:rsid w:val="001D2DF1"/>
    <w:rsid w:val="001D3491"/>
    <w:rsid w:val="001D3589"/>
    <w:rsid w:val="001D35BD"/>
    <w:rsid w:val="001D37C8"/>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43A9"/>
    <w:rsid w:val="001F49D3"/>
    <w:rsid w:val="001F4B11"/>
    <w:rsid w:val="001F4FCD"/>
    <w:rsid w:val="001F65B5"/>
    <w:rsid w:val="001F6F38"/>
    <w:rsid w:val="001F78A8"/>
    <w:rsid w:val="001F7A14"/>
    <w:rsid w:val="002000D5"/>
    <w:rsid w:val="00200CAC"/>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3352"/>
    <w:rsid w:val="00213574"/>
    <w:rsid w:val="00213C7C"/>
    <w:rsid w:val="002147DC"/>
    <w:rsid w:val="002155E0"/>
    <w:rsid w:val="00215ED8"/>
    <w:rsid w:val="00215F02"/>
    <w:rsid w:val="00216065"/>
    <w:rsid w:val="0021750B"/>
    <w:rsid w:val="00221533"/>
    <w:rsid w:val="00221792"/>
    <w:rsid w:val="002223F2"/>
    <w:rsid w:val="0022294B"/>
    <w:rsid w:val="00222FAA"/>
    <w:rsid w:val="002234E7"/>
    <w:rsid w:val="00223D23"/>
    <w:rsid w:val="002249CB"/>
    <w:rsid w:val="00225809"/>
    <w:rsid w:val="00225DCF"/>
    <w:rsid w:val="00225E90"/>
    <w:rsid w:val="00226218"/>
    <w:rsid w:val="00230004"/>
    <w:rsid w:val="00230563"/>
    <w:rsid w:val="00230D44"/>
    <w:rsid w:val="00230ECA"/>
    <w:rsid w:val="00231460"/>
    <w:rsid w:val="00231562"/>
    <w:rsid w:val="002317C7"/>
    <w:rsid w:val="00233A8C"/>
    <w:rsid w:val="00233D8A"/>
    <w:rsid w:val="002356AD"/>
    <w:rsid w:val="002357A4"/>
    <w:rsid w:val="002357FB"/>
    <w:rsid w:val="002359CB"/>
    <w:rsid w:val="00235BCD"/>
    <w:rsid w:val="00236293"/>
    <w:rsid w:val="00240B28"/>
    <w:rsid w:val="00240E83"/>
    <w:rsid w:val="00242AE4"/>
    <w:rsid w:val="00242F92"/>
    <w:rsid w:val="0024418D"/>
    <w:rsid w:val="00245484"/>
    <w:rsid w:val="00245A2E"/>
    <w:rsid w:val="00245DA9"/>
    <w:rsid w:val="0024625B"/>
    <w:rsid w:val="00247D62"/>
    <w:rsid w:val="002503B7"/>
    <w:rsid w:val="002510AE"/>
    <w:rsid w:val="00251E9B"/>
    <w:rsid w:val="00253192"/>
    <w:rsid w:val="0025326F"/>
    <w:rsid w:val="0025349F"/>
    <w:rsid w:val="002540AA"/>
    <w:rsid w:val="002541F5"/>
    <w:rsid w:val="00254CF9"/>
    <w:rsid w:val="00255368"/>
    <w:rsid w:val="00255DBB"/>
    <w:rsid w:val="0025619B"/>
    <w:rsid w:val="002566CE"/>
    <w:rsid w:val="00257212"/>
    <w:rsid w:val="0026179D"/>
    <w:rsid w:val="0026191A"/>
    <w:rsid w:val="00261F77"/>
    <w:rsid w:val="00262D98"/>
    <w:rsid w:val="002635BD"/>
    <w:rsid w:val="0026416F"/>
    <w:rsid w:val="00264346"/>
    <w:rsid w:val="00264CE5"/>
    <w:rsid w:val="00267819"/>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5C7"/>
    <w:rsid w:val="002877DE"/>
    <w:rsid w:val="0029008E"/>
    <w:rsid w:val="002907C5"/>
    <w:rsid w:val="00290F22"/>
    <w:rsid w:val="00291ADA"/>
    <w:rsid w:val="00291FBE"/>
    <w:rsid w:val="00292683"/>
    <w:rsid w:val="002927F3"/>
    <w:rsid w:val="00292916"/>
    <w:rsid w:val="00294895"/>
    <w:rsid w:val="00294B8C"/>
    <w:rsid w:val="00295031"/>
    <w:rsid w:val="002950AF"/>
    <w:rsid w:val="00296129"/>
    <w:rsid w:val="00297E7D"/>
    <w:rsid w:val="002A088E"/>
    <w:rsid w:val="002A0E38"/>
    <w:rsid w:val="002A0FD9"/>
    <w:rsid w:val="002A15B1"/>
    <w:rsid w:val="002A3282"/>
    <w:rsid w:val="002A4729"/>
    <w:rsid w:val="002A5195"/>
    <w:rsid w:val="002A629F"/>
    <w:rsid w:val="002B26A0"/>
    <w:rsid w:val="002B2AE0"/>
    <w:rsid w:val="002B3655"/>
    <w:rsid w:val="002B4306"/>
    <w:rsid w:val="002B46AA"/>
    <w:rsid w:val="002B7CFD"/>
    <w:rsid w:val="002C07FA"/>
    <w:rsid w:val="002C08A7"/>
    <w:rsid w:val="002C0DED"/>
    <w:rsid w:val="002C1FD7"/>
    <w:rsid w:val="002C26F3"/>
    <w:rsid w:val="002C52ED"/>
    <w:rsid w:val="002C578A"/>
    <w:rsid w:val="002C61D4"/>
    <w:rsid w:val="002C62A8"/>
    <w:rsid w:val="002C62BE"/>
    <w:rsid w:val="002C6A22"/>
    <w:rsid w:val="002C6A2D"/>
    <w:rsid w:val="002C7739"/>
    <w:rsid w:val="002C7E8F"/>
    <w:rsid w:val="002D1366"/>
    <w:rsid w:val="002D16B8"/>
    <w:rsid w:val="002D1F53"/>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DC2"/>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7CC"/>
    <w:rsid w:val="00323323"/>
    <w:rsid w:val="003233D4"/>
    <w:rsid w:val="00324BBE"/>
    <w:rsid w:val="003259AE"/>
    <w:rsid w:val="003260D4"/>
    <w:rsid w:val="00326972"/>
    <w:rsid w:val="00326BA7"/>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66AE"/>
    <w:rsid w:val="00356BA8"/>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4065"/>
    <w:rsid w:val="003947DF"/>
    <w:rsid w:val="00395370"/>
    <w:rsid w:val="00396591"/>
    <w:rsid w:val="003971B5"/>
    <w:rsid w:val="003972A1"/>
    <w:rsid w:val="00397303"/>
    <w:rsid w:val="00397636"/>
    <w:rsid w:val="00397665"/>
    <w:rsid w:val="0039790C"/>
    <w:rsid w:val="003979F2"/>
    <w:rsid w:val="00397C41"/>
    <w:rsid w:val="003A0459"/>
    <w:rsid w:val="003A1BDE"/>
    <w:rsid w:val="003A2657"/>
    <w:rsid w:val="003A29DB"/>
    <w:rsid w:val="003A2D47"/>
    <w:rsid w:val="003A38A7"/>
    <w:rsid w:val="003A3E19"/>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AE3"/>
    <w:rsid w:val="00415FFD"/>
    <w:rsid w:val="00416B46"/>
    <w:rsid w:val="00417CA8"/>
    <w:rsid w:val="00420C82"/>
    <w:rsid w:val="00421606"/>
    <w:rsid w:val="00421839"/>
    <w:rsid w:val="00423B73"/>
    <w:rsid w:val="00423C1F"/>
    <w:rsid w:val="00423F54"/>
    <w:rsid w:val="00424091"/>
    <w:rsid w:val="004241D3"/>
    <w:rsid w:val="004247AB"/>
    <w:rsid w:val="00424C31"/>
    <w:rsid w:val="00425AD0"/>
    <w:rsid w:val="00425B37"/>
    <w:rsid w:val="00426B0B"/>
    <w:rsid w:val="00427EEC"/>
    <w:rsid w:val="00430621"/>
    <w:rsid w:val="004312CA"/>
    <w:rsid w:val="00431530"/>
    <w:rsid w:val="004317C2"/>
    <w:rsid w:val="00431FAC"/>
    <w:rsid w:val="00435663"/>
    <w:rsid w:val="00436DEB"/>
    <w:rsid w:val="00436ECD"/>
    <w:rsid w:val="004376A9"/>
    <w:rsid w:val="00437F06"/>
    <w:rsid w:val="0044033D"/>
    <w:rsid w:val="00440409"/>
    <w:rsid w:val="00441FE5"/>
    <w:rsid w:val="0044203A"/>
    <w:rsid w:val="004429A7"/>
    <w:rsid w:val="00443562"/>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39E"/>
    <w:rsid w:val="00464C67"/>
    <w:rsid w:val="00465B7A"/>
    <w:rsid w:val="00465D63"/>
    <w:rsid w:val="004666F5"/>
    <w:rsid w:val="00467065"/>
    <w:rsid w:val="00467B86"/>
    <w:rsid w:val="00470254"/>
    <w:rsid w:val="00470BF7"/>
    <w:rsid w:val="00470DC5"/>
    <w:rsid w:val="004716E7"/>
    <w:rsid w:val="004729AE"/>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519C"/>
    <w:rsid w:val="004C6168"/>
    <w:rsid w:val="004C6525"/>
    <w:rsid w:val="004D19CE"/>
    <w:rsid w:val="004D1C96"/>
    <w:rsid w:val="004D28C6"/>
    <w:rsid w:val="004D2C52"/>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4299"/>
    <w:rsid w:val="004E43F7"/>
    <w:rsid w:val="004E44A4"/>
    <w:rsid w:val="004E4C2D"/>
    <w:rsid w:val="004E5397"/>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D3"/>
    <w:rsid w:val="0050717B"/>
    <w:rsid w:val="0050756D"/>
    <w:rsid w:val="005078BB"/>
    <w:rsid w:val="00507EFE"/>
    <w:rsid w:val="005105EB"/>
    <w:rsid w:val="00510756"/>
    <w:rsid w:val="00511761"/>
    <w:rsid w:val="005122C0"/>
    <w:rsid w:val="005125CF"/>
    <w:rsid w:val="00512F4A"/>
    <w:rsid w:val="00513362"/>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7D3"/>
    <w:rsid w:val="0055129B"/>
    <w:rsid w:val="005514CA"/>
    <w:rsid w:val="005528A8"/>
    <w:rsid w:val="0055292D"/>
    <w:rsid w:val="00553626"/>
    <w:rsid w:val="00553D19"/>
    <w:rsid w:val="00553DA3"/>
    <w:rsid w:val="005543B4"/>
    <w:rsid w:val="0055451D"/>
    <w:rsid w:val="005556B7"/>
    <w:rsid w:val="00555B39"/>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125"/>
    <w:rsid w:val="005B0AA4"/>
    <w:rsid w:val="005B169F"/>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0BF"/>
    <w:rsid w:val="005C518F"/>
    <w:rsid w:val="005C5BC3"/>
    <w:rsid w:val="005C7A16"/>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281"/>
    <w:rsid w:val="00626588"/>
    <w:rsid w:val="006268A6"/>
    <w:rsid w:val="006279A8"/>
    <w:rsid w:val="0063025F"/>
    <w:rsid w:val="00631D6B"/>
    <w:rsid w:val="0063209C"/>
    <w:rsid w:val="00632983"/>
    <w:rsid w:val="006335AE"/>
    <w:rsid w:val="006339BC"/>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F70"/>
    <w:rsid w:val="006479F3"/>
    <w:rsid w:val="00647BD6"/>
    <w:rsid w:val="00650174"/>
    <w:rsid w:val="006505B5"/>
    <w:rsid w:val="00650A09"/>
    <w:rsid w:val="00652A05"/>
    <w:rsid w:val="00652DD3"/>
    <w:rsid w:val="00653B4B"/>
    <w:rsid w:val="00653E08"/>
    <w:rsid w:val="006561FE"/>
    <w:rsid w:val="006565D8"/>
    <w:rsid w:val="006566BC"/>
    <w:rsid w:val="00656794"/>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5B51"/>
    <w:rsid w:val="00686103"/>
    <w:rsid w:val="00686F16"/>
    <w:rsid w:val="00687B21"/>
    <w:rsid w:val="00690FE6"/>
    <w:rsid w:val="00692DDD"/>
    <w:rsid w:val="00692EA5"/>
    <w:rsid w:val="00694D1A"/>
    <w:rsid w:val="00695781"/>
    <w:rsid w:val="00695ADA"/>
    <w:rsid w:val="00696333"/>
    <w:rsid w:val="00696429"/>
    <w:rsid w:val="00696800"/>
    <w:rsid w:val="00696AD5"/>
    <w:rsid w:val="00696CA0"/>
    <w:rsid w:val="00697878"/>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E57"/>
    <w:rsid w:val="006C39A7"/>
    <w:rsid w:val="006C3E83"/>
    <w:rsid w:val="006C6661"/>
    <w:rsid w:val="006C7DF8"/>
    <w:rsid w:val="006D099D"/>
    <w:rsid w:val="006D104E"/>
    <w:rsid w:val="006D2460"/>
    <w:rsid w:val="006D2F1B"/>
    <w:rsid w:val="006D42D4"/>
    <w:rsid w:val="006D46A5"/>
    <w:rsid w:val="006D497E"/>
    <w:rsid w:val="006D4B1F"/>
    <w:rsid w:val="006D4EA0"/>
    <w:rsid w:val="006D4EDC"/>
    <w:rsid w:val="006D541A"/>
    <w:rsid w:val="006D58A9"/>
    <w:rsid w:val="006D732A"/>
    <w:rsid w:val="006D737D"/>
    <w:rsid w:val="006E11B3"/>
    <w:rsid w:val="006E1854"/>
    <w:rsid w:val="006E1906"/>
    <w:rsid w:val="006E1CA4"/>
    <w:rsid w:val="006E1F66"/>
    <w:rsid w:val="006E23EC"/>
    <w:rsid w:val="006E29C9"/>
    <w:rsid w:val="006E2AA8"/>
    <w:rsid w:val="006E3B09"/>
    <w:rsid w:val="006E4E5A"/>
    <w:rsid w:val="006E4EF7"/>
    <w:rsid w:val="006E6E8C"/>
    <w:rsid w:val="006F040F"/>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18C2"/>
    <w:rsid w:val="00723BEF"/>
    <w:rsid w:val="00724147"/>
    <w:rsid w:val="007245CE"/>
    <w:rsid w:val="007246B9"/>
    <w:rsid w:val="0072485F"/>
    <w:rsid w:val="00724B7A"/>
    <w:rsid w:val="00724CEA"/>
    <w:rsid w:val="007264EF"/>
    <w:rsid w:val="00727B0F"/>
    <w:rsid w:val="00731B75"/>
    <w:rsid w:val="007325FC"/>
    <w:rsid w:val="00732D5D"/>
    <w:rsid w:val="007333C0"/>
    <w:rsid w:val="00733E0B"/>
    <w:rsid w:val="0073471C"/>
    <w:rsid w:val="00734758"/>
    <w:rsid w:val="00734776"/>
    <w:rsid w:val="00734891"/>
    <w:rsid w:val="0073680A"/>
    <w:rsid w:val="00736B83"/>
    <w:rsid w:val="00736D4F"/>
    <w:rsid w:val="00736ECD"/>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23A6"/>
    <w:rsid w:val="00752565"/>
    <w:rsid w:val="00753AB8"/>
    <w:rsid w:val="00753AD9"/>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1B1"/>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6A35"/>
    <w:rsid w:val="007904C0"/>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939"/>
    <w:rsid w:val="007B6845"/>
    <w:rsid w:val="007B6AF0"/>
    <w:rsid w:val="007B6CC1"/>
    <w:rsid w:val="007B6F1D"/>
    <w:rsid w:val="007B7BC8"/>
    <w:rsid w:val="007C0581"/>
    <w:rsid w:val="007C07A9"/>
    <w:rsid w:val="007C1A00"/>
    <w:rsid w:val="007C1FD8"/>
    <w:rsid w:val="007C2124"/>
    <w:rsid w:val="007C22EC"/>
    <w:rsid w:val="007C2C83"/>
    <w:rsid w:val="007C2E2D"/>
    <w:rsid w:val="007C3003"/>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F5E"/>
    <w:rsid w:val="00825666"/>
    <w:rsid w:val="008259F1"/>
    <w:rsid w:val="00827242"/>
    <w:rsid w:val="00827A30"/>
    <w:rsid w:val="00827C45"/>
    <w:rsid w:val="008301B8"/>
    <w:rsid w:val="00830564"/>
    <w:rsid w:val="00830AD8"/>
    <w:rsid w:val="00830D5F"/>
    <w:rsid w:val="00830E98"/>
    <w:rsid w:val="00831BC1"/>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6BA3"/>
    <w:rsid w:val="00846C83"/>
    <w:rsid w:val="008476E1"/>
    <w:rsid w:val="00847AC7"/>
    <w:rsid w:val="00847EEB"/>
    <w:rsid w:val="008500F4"/>
    <w:rsid w:val="008507BC"/>
    <w:rsid w:val="008509E4"/>
    <w:rsid w:val="00850A12"/>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3A2"/>
    <w:rsid w:val="00861423"/>
    <w:rsid w:val="008616AA"/>
    <w:rsid w:val="00861C9C"/>
    <w:rsid w:val="00862C31"/>
    <w:rsid w:val="0086338F"/>
    <w:rsid w:val="0086371C"/>
    <w:rsid w:val="008641A5"/>
    <w:rsid w:val="00864D03"/>
    <w:rsid w:val="00865A58"/>
    <w:rsid w:val="00867039"/>
    <w:rsid w:val="00867337"/>
    <w:rsid w:val="0087016F"/>
    <w:rsid w:val="008705A9"/>
    <w:rsid w:val="008709D5"/>
    <w:rsid w:val="00871332"/>
    <w:rsid w:val="008716ED"/>
    <w:rsid w:val="008735E3"/>
    <w:rsid w:val="00873A55"/>
    <w:rsid w:val="00874707"/>
    <w:rsid w:val="00874CEE"/>
    <w:rsid w:val="00874EF8"/>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C0B"/>
    <w:rsid w:val="008E4EE3"/>
    <w:rsid w:val="008E5699"/>
    <w:rsid w:val="008E58F6"/>
    <w:rsid w:val="008E6AB0"/>
    <w:rsid w:val="008E6D50"/>
    <w:rsid w:val="008E6DE6"/>
    <w:rsid w:val="008E700D"/>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0DEF"/>
    <w:rsid w:val="0091146F"/>
    <w:rsid w:val="0091147B"/>
    <w:rsid w:val="00911CCD"/>
    <w:rsid w:val="009122BC"/>
    <w:rsid w:val="009131A3"/>
    <w:rsid w:val="00914015"/>
    <w:rsid w:val="009145C6"/>
    <w:rsid w:val="00915008"/>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6B3F"/>
    <w:rsid w:val="00926BEB"/>
    <w:rsid w:val="009273F4"/>
    <w:rsid w:val="00927474"/>
    <w:rsid w:val="00927929"/>
    <w:rsid w:val="00930111"/>
    <w:rsid w:val="009304CF"/>
    <w:rsid w:val="0093308F"/>
    <w:rsid w:val="00933657"/>
    <w:rsid w:val="009340A1"/>
    <w:rsid w:val="009345C9"/>
    <w:rsid w:val="009355A6"/>
    <w:rsid w:val="00936711"/>
    <w:rsid w:val="00936D20"/>
    <w:rsid w:val="00937C82"/>
    <w:rsid w:val="0094069B"/>
    <w:rsid w:val="00940DE8"/>
    <w:rsid w:val="00940E5D"/>
    <w:rsid w:val="009411C5"/>
    <w:rsid w:val="00942858"/>
    <w:rsid w:val="00943699"/>
    <w:rsid w:val="00943809"/>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71C3"/>
    <w:rsid w:val="0096787E"/>
    <w:rsid w:val="00967CDF"/>
    <w:rsid w:val="00970B64"/>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3141"/>
    <w:rsid w:val="00983387"/>
    <w:rsid w:val="00983E01"/>
    <w:rsid w:val="0098427D"/>
    <w:rsid w:val="009852EE"/>
    <w:rsid w:val="009855B6"/>
    <w:rsid w:val="00986416"/>
    <w:rsid w:val="00986B08"/>
    <w:rsid w:val="00987FF6"/>
    <w:rsid w:val="00990F90"/>
    <w:rsid w:val="00991586"/>
    <w:rsid w:val="00991A3E"/>
    <w:rsid w:val="00991B56"/>
    <w:rsid w:val="00992B43"/>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684"/>
    <w:rsid w:val="009B40AE"/>
    <w:rsid w:val="009B5EA1"/>
    <w:rsid w:val="009B6C5C"/>
    <w:rsid w:val="009B6D2F"/>
    <w:rsid w:val="009B6F23"/>
    <w:rsid w:val="009B7169"/>
    <w:rsid w:val="009B75C8"/>
    <w:rsid w:val="009C08F5"/>
    <w:rsid w:val="009C1016"/>
    <w:rsid w:val="009C10C4"/>
    <w:rsid w:val="009C12E1"/>
    <w:rsid w:val="009C2249"/>
    <w:rsid w:val="009C2E0C"/>
    <w:rsid w:val="009C3F06"/>
    <w:rsid w:val="009C406C"/>
    <w:rsid w:val="009C5EFA"/>
    <w:rsid w:val="009C7352"/>
    <w:rsid w:val="009C77AE"/>
    <w:rsid w:val="009D0154"/>
    <w:rsid w:val="009D17FC"/>
    <w:rsid w:val="009D2E36"/>
    <w:rsid w:val="009D3EBB"/>
    <w:rsid w:val="009D42E2"/>
    <w:rsid w:val="009D50CF"/>
    <w:rsid w:val="009D708D"/>
    <w:rsid w:val="009E10AC"/>
    <w:rsid w:val="009E1345"/>
    <w:rsid w:val="009E1668"/>
    <w:rsid w:val="009E25C2"/>
    <w:rsid w:val="009E329B"/>
    <w:rsid w:val="009E3E13"/>
    <w:rsid w:val="009E3FC8"/>
    <w:rsid w:val="009E4578"/>
    <w:rsid w:val="009E502C"/>
    <w:rsid w:val="009E7815"/>
    <w:rsid w:val="009F04BF"/>
    <w:rsid w:val="009F3518"/>
    <w:rsid w:val="009F3AA7"/>
    <w:rsid w:val="009F3EA1"/>
    <w:rsid w:val="009F45BD"/>
    <w:rsid w:val="009F4D60"/>
    <w:rsid w:val="009F53B9"/>
    <w:rsid w:val="009F5B60"/>
    <w:rsid w:val="009F62DB"/>
    <w:rsid w:val="009F6A8D"/>
    <w:rsid w:val="00A0138A"/>
    <w:rsid w:val="00A02043"/>
    <w:rsid w:val="00A02F8C"/>
    <w:rsid w:val="00A036B9"/>
    <w:rsid w:val="00A03704"/>
    <w:rsid w:val="00A0383D"/>
    <w:rsid w:val="00A03ABC"/>
    <w:rsid w:val="00A03E30"/>
    <w:rsid w:val="00A04645"/>
    <w:rsid w:val="00A0471F"/>
    <w:rsid w:val="00A04B1B"/>
    <w:rsid w:val="00A058F4"/>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F8C"/>
    <w:rsid w:val="00A210B6"/>
    <w:rsid w:val="00A21942"/>
    <w:rsid w:val="00A21A3E"/>
    <w:rsid w:val="00A229FA"/>
    <w:rsid w:val="00A22FE9"/>
    <w:rsid w:val="00A236F8"/>
    <w:rsid w:val="00A24512"/>
    <w:rsid w:val="00A24564"/>
    <w:rsid w:val="00A25408"/>
    <w:rsid w:val="00A262C8"/>
    <w:rsid w:val="00A26CBB"/>
    <w:rsid w:val="00A30D0A"/>
    <w:rsid w:val="00A30D91"/>
    <w:rsid w:val="00A31197"/>
    <w:rsid w:val="00A31DC4"/>
    <w:rsid w:val="00A31DE5"/>
    <w:rsid w:val="00A334A6"/>
    <w:rsid w:val="00A33B34"/>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80B"/>
    <w:rsid w:val="00A91BE8"/>
    <w:rsid w:val="00A922E7"/>
    <w:rsid w:val="00A92B36"/>
    <w:rsid w:val="00A92CE8"/>
    <w:rsid w:val="00A930E3"/>
    <w:rsid w:val="00A945F3"/>
    <w:rsid w:val="00A975D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EF"/>
    <w:rsid w:val="00AB2988"/>
    <w:rsid w:val="00AB3178"/>
    <w:rsid w:val="00AB323D"/>
    <w:rsid w:val="00AB3A07"/>
    <w:rsid w:val="00AB3BBA"/>
    <w:rsid w:val="00AB50AC"/>
    <w:rsid w:val="00AB527F"/>
    <w:rsid w:val="00AB65D7"/>
    <w:rsid w:val="00AB6A04"/>
    <w:rsid w:val="00AB7D33"/>
    <w:rsid w:val="00AC065C"/>
    <w:rsid w:val="00AC09A8"/>
    <w:rsid w:val="00AC0CFF"/>
    <w:rsid w:val="00AC192E"/>
    <w:rsid w:val="00AC2405"/>
    <w:rsid w:val="00AC3125"/>
    <w:rsid w:val="00AC46EB"/>
    <w:rsid w:val="00AC5490"/>
    <w:rsid w:val="00AC57F6"/>
    <w:rsid w:val="00AC7FAB"/>
    <w:rsid w:val="00AD0D5A"/>
    <w:rsid w:val="00AD27B1"/>
    <w:rsid w:val="00AD2961"/>
    <w:rsid w:val="00AD2CF2"/>
    <w:rsid w:val="00AD4183"/>
    <w:rsid w:val="00AD4497"/>
    <w:rsid w:val="00AD54D4"/>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D11"/>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60C48"/>
    <w:rsid w:val="00B60DEC"/>
    <w:rsid w:val="00B61003"/>
    <w:rsid w:val="00B61E0C"/>
    <w:rsid w:val="00B62401"/>
    <w:rsid w:val="00B62B54"/>
    <w:rsid w:val="00B62CCC"/>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4C68"/>
    <w:rsid w:val="00B74D61"/>
    <w:rsid w:val="00B76270"/>
    <w:rsid w:val="00B7656B"/>
    <w:rsid w:val="00B76DE2"/>
    <w:rsid w:val="00B7737A"/>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66E4"/>
    <w:rsid w:val="00BA6F3D"/>
    <w:rsid w:val="00BA73E4"/>
    <w:rsid w:val="00BA7B88"/>
    <w:rsid w:val="00BA7C6D"/>
    <w:rsid w:val="00BB1435"/>
    <w:rsid w:val="00BB1D05"/>
    <w:rsid w:val="00BB2515"/>
    <w:rsid w:val="00BB265C"/>
    <w:rsid w:val="00BB2CD4"/>
    <w:rsid w:val="00BB2EE5"/>
    <w:rsid w:val="00BB3300"/>
    <w:rsid w:val="00BB55EF"/>
    <w:rsid w:val="00BB59C4"/>
    <w:rsid w:val="00BB6AA7"/>
    <w:rsid w:val="00BC0E0B"/>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2201"/>
    <w:rsid w:val="00BF3520"/>
    <w:rsid w:val="00BF38EE"/>
    <w:rsid w:val="00BF3CBB"/>
    <w:rsid w:val="00BF4656"/>
    <w:rsid w:val="00BF5381"/>
    <w:rsid w:val="00BF56C3"/>
    <w:rsid w:val="00BF5D5A"/>
    <w:rsid w:val="00BF71E0"/>
    <w:rsid w:val="00BF7DAE"/>
    <w:rsid w:val="00C011B1"/>
    <w:rsid w:val="00C01240"/>
    <w:rsid w:val="00C01BC2"/>
    <w:rsid w:val="00C01F18"/>
    <w:rsid w:val="00C0280F"/>
    <w:rsid w:val="00C02A2F"/>
    <w:rsid w:val="00C04D5C"/>
    <w:rsid w:val="00C04F48"/>
    <w:rsid w:val="00C04FB8"/>
    <w:rsid w:val="00C054F9"/>
    <w:rsid w:val="00C05A2B"/>
    <w:rsid w:val="00C06F20"/>
    <w:rsid w:val="00C0773F"/>
    <w:rsid w:val="00C10124"/>
    <w:rsid w:val="00C108DF"/>
    <w:rsid w:val="00C10C4B"/>
    <w:rsid w:val="00C11275"/>
    <w:rsid w:val="00C115E8"/>
    <w:rsid w:val="00C1261B"/>
    <w:rsid w:val="00C12695"/>
    <w:rsid w:val="00C13570"/>
    <w:rsid w:val="00C14243"/>
    <w:rsid w:val="00C14CBB"/>
    <w:rsid w:val="00C150CE"/>
    <w:rsid w:val="00C16C36"/>
    <w:rsid w:val="00C16CED"/>
    <w:rsid w:val="00C16F04"/>
    <w:rsid w:val="00C174A0"/>
    <w:rsid w:val="00C201A9"/>
    <w:rsid w:val="00C207A0"/>
    <w:rsid w:val="00C20D52"/>
    <w:rsid w:val="00C2147F"/>
    <w:rsid w:val="00C2251B"/>
    <w:rsid w:val="00C2371A"/>
    <w:rsid w:val="00C2379A"/>
    <w:rsid w:val="00C239BA"/>
    <w:rsid w:val="00C24012"/>
    <w:rsid w:val="00C2615D"/>
    <w:rsid w:val="00C265AF"/>
    <w:rsid w:val="00C30507"/>
    <w:rsid w:val="00C309E4"/>
    <w:rsid w:val="00C31724"/>
    <w:rsid w:val="00C327B1"/>
    <w:rsid w:val="00C32E06"/>
    <w:rsid w:val="00C33709"/>
    <w:rsid w:val="00C35F6A"/>
    <w:rsid w:val="00C37422"/>
    <w:rsid w:val="00C375BB"/>
    <w:rsid w:val="00C3760A"/>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1B90"/>
    <w:rsid w:val="00C828F1"/>
    <w:rsid w:val="00C8549E"/>
    <w:rsid w:val="00C855B8"/>
    <w:rsid w:val="00C8667A"/>
    <w:rsid w:val="00C9094E"/>
    <w:rsid w:val="00C90CFF"/>
    <w:rsid w:val="00C90D7A"/>
    <w:rsid w:val="00C91439"/>
    <w:rsid w:val="00C91E81"/>
    <w:rsid w:val="00C92F74"/>
    <w:rsid w:val="00C9462D"/>
    <w:rsid w:val="00C9503F"/>
    <w:rsid w:val="00C95E2B"/>
    <w:rsid w:val="00C9632B"/>
    <w:rsid w:val="00C97E98"/>
    <w:rsid w:val="00CA01A8"/>
    <w:rsid w:val="00CA03EF"/>
    <w:rsid w:val="00CA0D7F"/>
    <w:rsid w:val="00CA1B15"/>
    <w:rsid w:val="00CA1D80"/>
    <w:rsid w:val="00CA1EBD"/>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4B04"/>
    <w:rsid w:val="00CB53FC"/>
    <w:rsid w:val="00CB5AFF"/>
    <w:rsid w:val="00CB64B2"/>
    <w:rsid w:val="00CB6C06"/>
    <w:rsid w:val="00CC0014"/>
    <w:rsid w:val="00CC00E4"/>
    <w:rsid w:val="00CC138B"/>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E0F"/>
    <w:rsid w:val="00CD31ED"/>
    <w:rsid w:val="00CD3F74"/>
    <w:rsid w:val="00CD4136"/>
    <w:rsid w:val="00CD4F83"/>
    <w:rsid w:val="00CD5BC4"/>
    <w:rsid w:val="00CD7442"/>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4A3"/>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FCF"/>
    <w:rsid w:val="00D1600E"/>
    <w:rsid w:val="00D162E0"/>
    <w:rsid w:val="00D16DB7"/>
    <w:rsid w:val="00D177CF"/>
    <w:rsid w:val="00D2029C"/>
    <w:rsid w:val="00D21BAD"/>
    <w:rsid w:val="00D22229"/>
    <w:rsid w:val="00D2372E"/>
    <w:rsid w:val="00D24198"/>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466B"/>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1611"/>
    <w:rsid w:val="00D6346B"/>
    <w:rsid w:val="00D63978"/>
    <w:rsid w:val="00D642FB"/>
    <w:rsid w:val="00D64766"/>
    <w:rsid w:val="00D64F63"/>
    <w:rsid w:val="00D64F69"/>
    <w:rsid w:val="00D65BA1"/>
    <w:rsid w:val="00D71FA3"/>
    <w:rsid w:val="00D72472"/>
    <w:rsid w:val="00D7260F"/>
    <w:rsid w:val="00D73429"/>
    <w:rsid w:val="00D73F1F"/>
    <w:rsid w:val="00D74267"/>
    <w:rsid w:val="00D74750"/>
    <w:rsid w:val="00D74800"/>
    <w:rsid w:val="00D75E8B"/>
    <w:rsid w:val="00D76C80"/>
    <w:rsid w:val="00D76E43"/>
    <w:rsid w:val="00D76E4D"/>
    <w:rsid w:val="00D7792F"/>
    <w:rsid w:val="00D77BED"/>
    <w:rsid w:val="00D808DE"/>
    <w:rsid w:val="00D81DF1"/>
    <w:rsid w:val="00D82D47"/>
    <w:rsid w:val="00D83154"/>
    <w:rsid w:val="00D841C3"/>
    <w:rsid w:val="00D847D7"/>
    <w:rsid w:val="00D84870"/>
    <w:rsid w:val="00D85B0E"/>
    <w:rsid w:val="00D85C0C"/>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177E"/>
    <w:rsid w:val="00DA32A0"/>
    <w:rsid w:val="00DA38FD"/>
    <w:rsid w:val="00DA40F7"/>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842"/>
    <w:rsid w:val="00DE4D55"/>
    <w:rsid w:val="00DE566A"/>
    <w:rsid w:val="00DE5740"/>
    <w:rsid w:val="00DE595B"/>
    <w:rsid w:val="00DE677F"/>
    <w:rsid w:val="00DE78E6"/>
    <w:rsid w:val="00DF003C"/>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50019"/>
    <w:rsid w:val="00E501E2"/>
    <w:rsid w:val="00E51B08"/>
    <w:rsid w:val="00E51EC8"/>
    <w:rsid w:val="00E521A2"/>
    <w:rsid w:val="00E5288D"/>
    <w:rsid w:val="00E53930"/>
    <w:rsid w:val="00E545D9"/>
    <w:rsid w:val="00E54B76"/>
    <w:rsid w:val="00E56E7F"/>
    <w:rsid w:val="00E57586"/>
    <w:rsid w:val="00E5795A"/>
    <w:rsid w:val="00E57BE7"/>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895"/>
    <w:rsid w:val="00E80D39"/>
    <w:rsid w:val="00E814FE"/>
    <w:rsid w:val="00E81753"/>
    <w:rsid w:val="00E81860"/>
    <w:rsid w:val="00E83723"/>
    <w:rsid w:val="00E8478E"/>
    <w:rsid w:val="00E8487A"/>
    <w:rsid w:val="00E854B0"/>
    <w:rsid w:val="00E85969"/>
    <w:rsid w:val="00E85BE4"/>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799"/>
    <w:rsid w:val="00E971C9"/>
    <w:rsid w:val="00E97903"/>
    <w:rsid w:val="00EA0188"/>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08A"/>
    <w:rsid w:val="00EB072F"/>
    <w:rsid w:val="00EB0A32"/>
    <w:rsid w:val="00EB282A"/>
    <w:rsid w:val="00EB3017"/>
    <w:rsid w:val="00EB3D42"/>
    <w:rsid w:val="00EB5E3D"/>
    <w:rsid w:val="00EB6506"/>
    <w:rsid w:val="00EB7DBA"/>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E11A4"/>
    <w:rsid w:val="00EE143D"/>
    <w:rsid w:val="00EE165C"/>
    <w:rsid w:val="00EE1E8B"/>
    <w:rsid w:val="00EE4023"/>
    <w:rsid w:val="00EE4ABD"/>
    <w:rsid w:val="00EE58A1"/>
    <w:rsid w:val="00EE6CC8"/>
    <w:rsid w:val="00EE6F23"/>
    <w:rsid w:val="00EE7067"/>
    <w:rsid w:val="00EE717D"/>
    <w:rsid w:val="00EF0003"/>
    <w:rsid w:val="00EF000F"/>
    <w:rsid w:val="00EF06A8"/>
    <w:rsid w:val="00EF077C"/>
    <w:rsid w:val="00EF0F75"/>
    <w:rsid w:val="00EF173E"/>
    <w:rsid w:val="00EF1C78"/>
    <w:rsid w:val="00EF2C3D"/>
    <w:rsid w:val="00EF350B"/>
    <w:rsid w:val="00EF3E5A"/>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5C3"/>
    <w:rsid w:val="00F05223"/>
    <w:rsid w:val="00F0618A"/>
    <w:rsid w:val="00F06386"/>
    <w:rsid w:val="00F06A06"/>
    <w:rsid w:val="00F0719F"/>
    <w:rsid w:val="00F07D34"/>
    <w:rsid w:val="00F10146"/>
    <w:rsid w:val="00F10D59"/>
    <w:rsid w:val="00F115BD"/>
    <w:rsid w:val="00F115F2"/>
    <w:rsid w:val="00F125BB"/>
    <w:rsid w:val="00F13CF6"/>
    <w:rsid w:val="00F155AF"/>
    <w:rsid w:val="00F15D30"/>
    <w:rsid w:val="00F160A4"/>
    <w:rsid w:val="00F16426"/>
    <w:rsid w:val="00F16767"/>
    <w:rsid w:val="00F16A71"/>
    <w:rsid w:val="00F16BC0"/>
    <w:rsid w:val="00F17C7C"/>
    <w:rsid w:val="00F20130"/>
    <w:rsid w:val="00F20655"/>
    <w:rsid w:val="00F20A15"/>
    <w:rsid w:val="00F2313A"/>
    <w:rsid w:val="00F24607"/>
    <w:rsid w:val="00F24D08"/>
    <w:rsid w:val="00F24D8B"/>
    <w:rsid w:val="00F2601C"/>
    <w:rsid w:val="00F265F3"/>
    <w:rsid w:val="00F27D80"/>
    <w:rsid w:val="00F27EC9"/>
    <w:rsid w:val="00F307B5"/>
    <w:rsid w:val="00F30886"/>
    <w:rsid w:val="00F308A5"/>
    <w:rsid w:val="00F3136B"/>
    <w:rsid w:val="00F3332D"/>
    <w:rsid w:val="00F334D2"/>
    <w:rsid w:val="00F348BD"/>
    <w:rsid w:val="00F34D06"/>
    <w:rsid w:val="00F3501A"/>
    <w:rsid w:val="00F35090"/>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95F"/>
    <w:rsid w:val="00F50D0F"/>
    <w:rsid w:val="00F514E9"/>
    <w:rsid w:val="00F51D38"/>
    <w:rsid w:val="00F52591"/>
    <w:rsid w:val="00F54638"/>
    <w:rsid w:val="00F54952"/>
    <w:rsid w:val="00F54B7A"/>
    <w:rsid w:val="00F561CB"/>
    <w:rsid w:val="00F56505"/>
    <w:rsid w:val="00F56B5B"/>
    <w:rsid w:val="00F56D09"/>
    <w:rsid w:val="00F56FA5"/>
    <w:rsid w:val="00F573E8"/>
    <w:rsid w:val="00F5746B"/>
    <w:rsid w:val="00F574F9"/>
    <w:rsid w:val="00F575C9"/>
    <w:rsid w:val="00F6028D"/>
    <w:rsid w:val="00F608D9"/>
    <w:rsid w:val="00F60A11"/>
    <w:rsid w:val="00F614B5"/>
    <w:rsid w:val="00F61A6D"/>
    <w:rsid w:val="00F61E86"/>
    <w:rsid w:val="00F62ED9"/>
    <w:rsid w:val="00F640CF"/>
    <w:rsid w:val="00F64C0E"/>
    <w:rsid w:val="00F65696"/>
    <w:rsid w:val="00F65E14"/>
    <w:rsid w:val="00F670E2"/>
    <w:rsid w:val="00F670E9"/>
    <w:rsid w:val="00F6737B"/>
    <w:rsid w:val="00F675A5"/>
    <w:rsid w:val="00F70273"/>
    <w:rsid w:val="00F72BBC"/>
    <w:rsid w:val="00F73384"/>
    <w:rsid w:val="00F754E6"/>
    <w:rsid w:val="00F768F2"/>
    <w:rsid w:val="00F76A8C"/>
    <w:rsid w:val="00F76E56"/>
    <w:rsid w:val="00F76F98"/>
    <w:rsid w:val="00F77415"/>
    <w:rsid w:val="00F77FB3"/>
    <w:rsid w:val="00F805A8"/>
    <w:rsid w:val="00F80B24"/>
    <w:rsid w:val="00F816CA"/>
    <w:rsid w:val="00F81ECF"/>
    <w:rsid w:val="00F832BE"/>
    <w:rsid w:val="00F83792"/>
    <w:rsid w:val="00F83C13"/>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104"/>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A69"/>
    <w:rsid w:val="00FE02FA"/>
    <w:rsid w:val="00FE068E"/>
    <w:rsid w:val="00FE0A68"/>
    <w:rsid w:val="00FE0FD7"/>
    <w:rsid w:val="00FE2660"/>
    <w:rsid w:val="00FE2965"/>
    <w:rsid w:val="00FE2EE6"/>
    <w:rsid w:val="00FE4B32"/>
    <w:rsid w:val="00FE4B39"/>
    <w:rsid w:val="00FE4F5D"/>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312737"/>
    <w:pPr>
      <w:keepNext/>
      <w:spacing w:before="240" w:after="80"/>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8.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tif"/><Relationship Id="rId19" Type="http://schemas.openxmlformats.org/officeDocument/2006/relationships/image" Target="media/image10.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718A30-04D2-40A0-B519-BEE9F5E3F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15869</Words>
  <Characters>90458</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2025-08-26T12:52:00Z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id="pVdatnBg"/&gt;&lt;style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